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5599C4" w14:textId="5A8A62E0" w:rsidR="005E6AA3" w:rsidRPr="00972601" w:rsidRDefault="00A36EA7" w:rsidP="00082548">
      <w:pPr>
        <w:autoSpaceDE w:val="0"/>
        <w:autoSpaceDN w:val="0"/>
        <w:adjustRightInd w:val="0"/>
        <w:spacing w:after="0" w:line="240" w:lineRule="auto"/>
        <w:jc w:val="both"/>
        <w:rPr>
          <w:rFonts w:asciiTheme="majorHAnsi" w:hAnsiTheme="majorHAnsi" w:cstheme="minorHAnsi"/>
          <w:b/>
          <w:bCs/>
          <w:color w:val="000000"/>
          <w:sz w:val="24"/>
          <w:szCs w:val="24"/>
        </w:rPr>
      </w:pPr>
      <w:r>
        <w:rPr>
          <w:noProof/>
        </w:rPr>
        <w:drawing>
          <wp:anchor distT="0" distB="0" distL="114300" distR="114300" simplePos="0" relativeHeight="251658240" behindDoc="1" locked="0" layoutInCell="1" allowOverlap="1" wp14:anchorId="173AAB6F" wp14:editId="3D0DDBE1">
            <wp:simplePos x="0" y="0"/>
            <wp:positionH relativeFrom="page">
              <wp:align>right</wp:align>
            </wp:positionH>
            <wp:positionV relativeFrom="paragraph">
              <wp:posOffset>472</wp:posOffset>
            </wp:positionV>
            <wp:extent cx="7544864" cy="10664455"/>
            <wp:effectExtent l="0" t="0" r="0" b="3810"/>
            <wp:wrapTight wrapText="bothSides">
              <wp:wrapPolygon edited="0">
                <wp:start x="0" y="0"/>
                <wp:lineTo x="0" y="21569"/>
                <wp:lineTo x="21544" y="21569"/>
                <wp:lineTo x="21544" y="0"/>
                <wp:lineTo x="0" y="0"/>
              </wp:wrapPolygon>
            </wp:wrapTight>
            <wp:docPr id="10135378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44864" cy="106644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BA0F94C" w14:textId="0DB8CA24" w:rsidR="00972601" w:rsidRPr="00972601" w:rsidRDefault="00972601" w:rsidP="00082548">
      <w:pPr>
        <w:autoSpaceDE w:val="0"/>
        <w:autoSpaceDN w:val="0"/>
        <w:adjustRightInd w:val="0"/>
        <w:spacing w:after="0" w:line="240" w:lineRule="auto"/>
        <w:jc w:val="both"/>
        <w:rPr>
          <w:rFonts w:asciiTheme="majorHAnsi" w:hAnsiTheme="majorHAnsi" w:cstheme="minorHAnsi"/>
          <w:b/>
          <w:bCs/>
          <w:color w:val="000000"/>
          <w:sz w:val="24"/>
          <w:szCs w:val="24"/>
        </w:rPr>
      </w:pPr>
    </w:p>
    <w:p w14:paraId="7A07F068" w14:textId="77777777" w:rsidR="00972601" w:rsidRPr="00972601" w:rsidRDefault="00972601" w:rsidP="00082548">
      <w:pPr>
        <w:autoSpaceDE w:val="0"/>
        <w:autoSpaceDN w:val="0"/>
        <w:adjustRightInd w:val="0"/>
        <w:spacing w:after="0" w:line="240" w:lineRule="auto"/>
        <w:jc w:val="both"/>
        <w:rPr>
          <w:rFonts w:asciiTheme="majorHAnsi" w:hAnsiTheme="majorHAnsi" w:cstheme="minorHAnsi"/>
          <w:b/>
          <w:bCs/>
          <w:color w:val="000000"/>
          <w:sz w:val="24"/>
          <w:szCs w:val="24"/>
        </w:rPr>
      </w:pPr>
    </w:p>
    <w:p w14:paraId="6D8318B6" w14:textId="77777777" w:rsidR="00972601" w:rsidRPr="00972601" w:rsidRDefault="00972601" w:rsidP="00082548">
      <w:pPr>
        <w:autoSpaceDE w:val="0"/>
        <w:autoSpaceDN w:val="0"/>
        <w:adjustRightInd w:val="0"/>
        <w:spacing w:after="0" w:line="240" w:lineRule="auto"/>
        <w:jc w:val="both"/>
        <w:rPr>
          <w:rFonts w:asciiTheme="majorHAnsi" w:hAnsiTheme="majorHAnsi" w:cstheme="minorHAnsi"/>
          <w:b/>
          <w:bCs/>
          <w:color w:val="000000"/>
          <w:sz w:val="24"/>
          <w:szCs w:val="24"/>
        </w:rPr>
      </w:pPr>
    </w:p>
    <w:p w14:paraId="28810B12" w14:textId="77777777" w:rsidR="00A36EA7" w:rsidRDefault="00A36EA7" w:rsidP="00082548">
      <w:pPr>
        <w:autoSpaceDE w:val="0"/>
        <w:autoSpaceDN w:val="0"/>
        <w:adjustRightInd w:val="0"/>
        <w:spacing w:after="0" w:line="240" w:lineRule="auto"/>
        <w:jc w:val="both"/>
        <w:rPr>
          <w:rFonts w:asciiTheme="majorHAnsi" w:hAnsiTheme="majorHAnsi" w:cstheme="minorHAnsi"/>
          <w:b/>
          <w:bCs/>
          <w:color w:val="000000"/>
          <w:sz w:val="24"/>
          <w:szCs w:val="24"/>
        </w:rPr>
      </w:pPr>
    </w:p>
    <w:p w14:paraId="01622ECF" w14:textId="77777777" w:rsidR="00A36EA7" w:rsidRDefault="00A36EA7" w:rsidP="00082548">
      <w:pPr>
        <w:autoSpaceDE w:val="0"/>
        <w:autoSpaceDN w:val="0"/>
        <w:adjustRightInd w:val="0"/>
        <w:spacing w:after="0" w:line="240" w:lineRule="auto"/>
        <w:jc w:val="both"/>
        <w:rPr>
          <w:rFonts w:asciiTheme="majorHAnsi" w:hAnsiTheme="majorHAnsi" w:cstheme="minorHAnsi"/>
          <w:b/>
          <w:bCs/>
          <w:color w:val="000000"/>
          <w:sz w:val="24"/>
          <w:szCs w:val="24"/>
        </w:rPr>
      </w:pPr>
    </w:p>
    <w:p w14:paraId="17901DF6" w14:textId="77777777" w:rsidR="000341BD" w:rsidRPr="00A36EA7" w:rsidRDefault="000341BD" w:rsidP="000341BD">
      <w:pPr>
        <w:autoSpaceDE w:val="0"/>
        <w:autoSpaceDN w:val="0"/>
        <w:adjustRightInd w:val="0"/>
        <w:spacing w:after="0" w:line="240" w:lineRule="auto"/>
        <w:jc w:val="center"/>
        <w:rPr>
          <w:rFonts w:asciiTheme="majorHAnsi" w:hAnsiTheme="majorHAnsi" w:cstheme="minorHAnsi"/>
          <w:b/>
          <w:bCs/>
          <w:sz w:val="24"/>
          <w:szCs w:val="24"/>
        </w:rPr>
      </w:pPr>
      <w:r w:rsidRPr="00A36EA7">
        <w:rPr>
          <w:rFonts w:asciiTheme="majorHAnsi" w:hAnsiTheme="majorHAnsi" w:cstheme="minorHAnsi"/>
          <w:b/>
          <w:bCs/>
          <w:sz w:val="24"/>
          <w:szCs w:val="24"/>
        </w:rPr>
        <w:t>TABLE OF CONTENTS</w:t>
      </w:r>
    </w:p>
    <w:p w14:paraId="0EDA3439" w14:textId="77777777" w:rsidR="000341BD" w:rsidRPr="004452F5" w:rsidRDefault="000341BD" w:rsidP="000341BD">
      <w:pPr>
        <w:autoSpaceDE w:val="0"/>
        <w:autoSpaceDN w:val="0"/>
        <w:adjustRightInd w:val="0"/>
        <w:spacing w:after="0" w:line="240" w:lineRule="auto"/>
        <w:jc w:val="center"/>
        <w:rPr>
          <w:rFonts w:asciiTheme="majorHAnsi" w:hAnsiTheme="majorHAnsi" w:cstheme="minorHAnsi"/>
          <w:b/>
          <w:bCs/>
        </w:rPr>
      </w:pPr>
    </w:p>
    <w:tbl>
      <w:tblPr>
        <w:tblW w:w="7512" w:type="dxa"/>
        <w:tblLook w:val="04A0" w:firstRow="1" w:lastRow="0" w:firstColumn="1" w:lastColumn="0" w:noHBand="0" w:noVBand="1"/>
      </w:tblPr>
      <w:tblGrid>
        <w:gridCol w:w="1418"/>
        <w:gridCol w:w="459"/>
        <w:gridCol w:w="5283"/>
        <w:gridCol w:w="352"/>
      </w:tblGrid>
      <w:tr w:rsidR="00484551" w:rsidRPr="00BA4425" w14:paraId="3DAC811E" w14:textId="77777777" w:rsidTr="00484551">
        <w:trPr>
          <w:trHeight w:val="300"/>
        </w:trPr>
        <w:tc>
          <w:tcPr>
            <w:tcW w:w="1418" w:type="dxa"/>
            <w:tcBorders>
              <w:top w:val="nil"/>
              <w:left w:val="nil"/>
              <w:bottom w:val="nil"/>
              <w:right w:val="nil"/>
            </w:tcBorders>
            <w:noWrap/>
            <w:vAlign w:val="bottom"/>
            <w:hideMark/>
          </w:tcPr>
          <w:p w14:paraId="6412179E" w14:textId="77777777" w:rsidR="00484551" w:rsidRPr="00BA4425" w:rsidRDefault="00484551" w:rsidP="007C4F1E">
            <w:pPr>
              <w:spacing w:after="0" w:line="240" w:lineRule="auto"/>
              <w:jc w:val="center"/>
              <w:rPr>
                <w:rFonts w:asciiTheme="majorHAnsi" w:eastAsia="Times New Roman" w:hAnsiTheme="majorHAnsi" w:cstheme="minorHAnsi"/>
                <w:b/>
                <w:bCs/>
                <w:color w:val="000000"/>
                <w:sz w:val="24"/>
                <w:szCs w:val="24"/>
                <w:lang w:val="en-IN" w:eastAsia="en-IN" w:bidi="hi-IN"/>
              </w:rPr>
            </w:pPr>
            <w:r w:rsidRPr="00BA4425">
              <w:rPr>
                <w:rFonts w:asciiTheme="majorHAnsi" w:eastAsia="Times New Roman" w:hAnsiTheme="majorHAnsi" w:cstheme="minorHAnsi"/>
                <w:b/>
                <w:bCs/>
                <w:color w:val="000000"/>
                <w:sz w:val="24"/>
                <w:szCs w:val="24"/>
                <w:lang w:val="en-IN" w:eastAsia="en-IN" w:bidi="hi-IN"/>
              </w:rPr>
              <w:t>S. No.</w:t>
            </w:r>
          </w:p>
        </w:tc>
        <w:tc>
          <w:tcPr>
            <w:tcW w:w="5742" w:type="dxa"/>
            <w:gridSpan w:val="2"/>
            <w:tcBorders>
              <w:top w:val="nil"/>
              <w:left w:val="nil"/>
              <w:bottom w:val="nil"/>
              <w:right w:val="nil"/>
            </w:tcBorders>
            <w:noWrap/>
            <w:vAlign w:val="bottom"/>
            <w:hideMark/>
          </w:tcPr>
          <w:p w14:paraId="2520E8FC" w14:textId="77777777" w:rsidR="00484551" w:rsidRPr="00BA4425" w:rsidRDefault="00484551" w:rsidP="007C4F1E">
            <w:pPr>
              <w:spacing w:after="0" w:line="240" w:lineRule="auto"/>
              <w:rPr>
                <w:rFonts w:asciiTheme="majorHAnsi" w:eastAsia="Times New Roman" w:hAnsiTheme="majorHAnsi" w:cstheme="minorHAnsi"/>
                <w:b/>
                <w:bCs/>
                <w:color w:val="000000"/>
                <w:sz w:val="24"/>
                <w:szCs w:val="24"/>
                <w:lang w:val="en-IN" w:eastAsia="en-IN" w:bidi="hi-IN"/>
              </w:rPr>
            </w:pPr>
            <w:r w:rsidRPr="00BA4425">
              <w:rPr>
                <w:rFonts w:asciiTheme="majorHAnsi" w:eastAsia="Times New Roman" w:hAnsiTheme="majorHAnsi" w:cstheme="minorHAnsi"/>
                <w:b/>
                <w:bCs/>
                <w:color w:val="000000"/>
                <w:sz w:val="24"/>
                <w:szCs w:val="24"/>
                <w:lang w:val="en-IN" w:eastAsia="en-IN" w:bidi="hi-IN"/>
              </w:rPr>
              <w:t>Topic</w:t>
            </w:r>
          </w:p>
        </w:tc>
        <w:tc>
          <w:tcPr>
            <w:tcW w:w="352" w:type="dxa"/>
            <w:tcBorders>
              <w:top w:val="nil"/>
              <w:left w:val="nil"/>
              <w:bottom w:val="nil"/>
              <w:right w:val="nil"/>
            </w:tcBorders>
          </w:tcPr>
          <w:p w14:paraId="7A96C430" w14:textId="77777777" w:rsidR="00484551" w:rsidRPr="00BA4425" w:rsidRDefault="00484551" w:rsidP="00484551">
            <w:pPr>
              <w:spacing w:after="0" w:line="240" w:lineRule="auto"/>
              <w:rPr>
                <w:rFonts w:asciiTheme="majorHAnsi" w:eastAsia="Times New Roman" w:hAnsiTheme="majorHAnsi" w:cstheme="minorHAnsi"/>
                <w:b/>
                <w:bCs/>
                <w:color w:val="000000"/>
                <w:sz w:val="24"/>
                <w:szCs w:val="24"/>
                <w:lang w:val="en-IN" w:eastAsia="en-IN" w:bidi="hi-IN"/>
              </w:rPr>
            </w:pPr>
          </w:p>
        </w:tc>
      </w:tr>
      <w:tr w:rsidR="00484551" w:rsidRPr="00BA4425" w14:paraId="69E09192" w14:textId="77777777" w:rsidTr="00484551">
        <w:trPr>
          <w:trHeight w:val="300"/>
        </w:trPr>
        <w:tc>
          <w:tcPr>
            <w:tcW w:w="1418" w:type="dxa"/>
            <w:tcBorders>
              <w:top w:val="nil"/>
              <w:left w:val="nil"/>
              <w:bottom w:val="nil"/>
              <w:right w:val="nil"/>
            </w:tcBorders>
            <w:noWrap/>
            <w:vAlign w:val="bottom"/>
          </w:tcPr>
          <w:p w14:paraId="1DE22495" w14:textId="77777777" w:rsidR="00484551" w:rsidRPr="00BA4425" w:rsidRDefault="00484551" w:rsidP="007C4F1E">
            <w:pPr>
              <w:spacing w:after="0" w:line="240" w:lineRule="auto"/>
              <w:jc w:val="center"/>
              <w:rPr>
                <w:rFonts w:asciiTheme="majorHAnsi" w:eastAsia="Times New Roman" w:hAnsiTheme="majorHAnsi" w:cstheme="minorHAnsi"/>
                <w:b/>
                <w:bCs/>
                <w:color w:val="000000"/>
                <w:sz w:val="24"/>
                <w:szCs w:val="24"/>
                <w:lang w:val="en-IN" w:eastAsia="en-IN" w:bidi="hi-IN"/>
              </w:rPr>
            </w:pPr>
          </w:p>
        </w:tc>
        <w:tc>
          <w:tcPr>
            <w:tcW w:w="5742" w:type="dxa"/>
            <w:gridSpan w:val="2"/>
            <w:tcBorders>
              <w:top w:val="nil"/>
              <w:left w:val="nil"/>
              <w:bottom w:val="nil"/>
              <w:right w:val="nil"/>
            </w:tcBorders>
            <w:noWrap/>
            <w:vAlign w:val="bottom"/>
          </w:tcPr>
          <w:p w14:paraId="07A222F4" w14:textId="77777777" w:rsidR="00484551" w:rsidRPr="00BA4425" w:rsidRDefault="00484551" w:rsidP="007C4F1E">
            <w:pPr>
              <w:spacing w:after="0" w:line="240" w:lineRule="auto"/>
              <w:rPr>
                <w:rFonts w:asciiTheme="majorHAnsi" w:eastAsia="Times New Roman" w:hAnsiTheme="majorHAnsi" w:cstheme="minorHAnsi"/>
                <w:b/>
                <w:bCs/>
                <w:color w:val="000000"/>
                <w:sz w:val="24"/>
                <w:szCs w:val="24"/>
                <w:lang w:val="en-IN" w:eastAsia="en-IN" w:bidi="hi-IN"/>
              </w:rPr>
            </w:pPr>
          </w:p>
        </w:tc>
        <w:tc>
          <w:tcPr>
            <w:tcW w:w="352" w:type="dxa"/>
            <w:tcBorders>
              <w:top w:val="nil"/>
              <w:left w:val="nil"/>
              <w:bottom w:val="nil"/>
              <w:right w:val="nil"/>
            </w:tcBorders>
          </w:tcPr>
          <w:p w14:paraId="72238E4E" w14:textId="77777777" w:rsidR="00484551" w:rsidRPr="00BA4425" w:rsidRDefault="00484551" w:rsidP="007C4F1E">
            <w:pPr>
              <w:spacing w:after="0" w:line="240" w:lineRule="auto"/>
              <w:jc w:val="center"/>
              <w:rPr>
                <w:rFonts w:asciiTheme="majorHAnsi" w:eastAsia="Times New Roman" w:hAnsiTheme="majorHAnsi" w:cstheme="minorHAnsi"/>
                <w:b/>
                <w:bCs/>
                <w:color w:val="000000"/>
                <w:sz w:val="24"/>
                <w:szCs w:val="24"/>
                <w:lang w:val="en-IN" w:eastAsia="en-IN" w:bidi="hi-IN"/>
              </w:rPr>
            </w:pPr>
          </w:p>
        </w:tc>
      </w:tr>
      <w:tr w:rsidR="00484551" w:rsidRPr="00BA4425" w14:paraId="7C2223FF" w14:textId="77777777" w:rsidTr="00484551">
        <w:trPr>
          <w:trHeight w:val="300"/>
        </w:trPr>
        <w:tc>
          <w:tcPr>
            <w:tcW w:w="1418" w:type="dxa"/>
            <w:tcBorders>
              <w:top w:val="nil"/>
              <w:left w:val="nil"/>
              <w:bottom w:val="nil"/>
              <w:right w:val="nil"/>
            </w:tcBorders>
            <w:noWrap/>
            <w:vAlign w:val="bottom"/>
            <w:hideMark/>
          </w:tcPr>
          <w:p w14:paraId="673D8745" w14:textId="77777777" w:rsidR="00484551" w:rsidRPr="00BA4425" w:rsidRDefault="00484551" w:rsidP="007C4F1E">
            <w:pPr>
              <w:spacing w:after="0" w:line="240" w:lineRule="auto"/>
              <w:jc w:val="center"/>
              <w:rPr>
                <w:rFonts w:asciiTheme="majorHAnsi" w:eastAsia="Times New Roman" w:hAnsiTheme="majorHAnsi" w:cstheme="minorHAnsi"/>
                <w:color w:val="000000"/>
                <w:sz w:val="24"/>
                <w:szCs w:val="24"/>
                <w:lang w:val="en-IN" w:eastAsia="en-IN" w:bidi="hi-IN"/>
              </w:rPr>
            </w:pPr>
            <w:r w:rsidRPr="00BA4425">
              <w:rPr>
                <w:rFonts w:asciiTheme="majorHAnsi" w:eastAsia="Times New Roman" w:hAnsiTheme="majorHAnsi" w:cstheme="minorHAnsi"/>
                <w:color w:val="000000"/>
                <w:sz w:val="24"/>
                <w:szCs w:val="24"/>
                <w:lang w:val="en-IN" w:eastAsia="en-IN" w:bidi="hi-IN"/>
              </w:rPr>
              <w:t>1</w:t>
            </w:r>
          </w:p>
        </w:tc>
        <w:tc>
          <w:tcPr>
            <w:tcW w:w="5742" w:type="dxa"/>
            <w:gridSpan w:val="2"/>
            <w:tcBorders>
              <w:top w:val="nil"/>
              <w:left w:val="nil"/>
              <w:bottom w:val="nil"/>
              <w:right w:val="nil"/>
            </w:tcBorders>
            <w:noWrap/>
            <w:vAlign w:val="bottom"/>
            <w:hideMark/>
          </w:tcPr>
          <w:p w14:paraId="3E7B5E39" w14:textId="48D8CC89" w:rsidR="00484551" w:rsidRPr="00BA4425" w:rsidRDefault="00484551" w:rsidP="007C4F1E">
            <w:pPr>
              <w:spacing w:after="0" w:line="240" w:lineRule="auto"/>
              <w:rPr>
                <w:rFonts w:asciiTheme="majorHAnsi" w:eastAsia="Times New Roman" w:hAnsiTheme="majorHAnsi" w:cstheme="minorHAnsi"/>
                <w:color w:val="000000"/>
                <w:sz w:val="24"/>
                <w:szCs w:val="24"/>
                <w:lang w:val="en-IN" w:eastAsia="en-IN" w:bidi="hi-IN"/>
              </w:rPr>
            </w:pPr>
            <w:hyperlink w:anchor="_1._OBJECTIVE" w:history="1">
              <w:r w:rsidRPr="000341BD">
                <w:rPr>
                  <w:rStyle w:val="Hyperlink"/>
                  <w:rFonts w:asciiTheme="majorHAnsi" w:eastAsia="Times New Roman" w:hAnsiTheme="majorHAnsi" w:cstheme="minorHAnsi"/>
                  <w:sz w:val="24"/>
                  <w:szCs w:val="24"/>
                  <w:lang w:val="en-IN" w:eastAsia="en-IN" w:bidi="hi-IN"/>
                </w:rPr>
                <w:t>OBJECTIVE</w:t>
              </w:r>
            </w:hyperlink>
          </w:p>
        </w:tc>
        <w:tc>
          <w:tcPr>
            <w:tcW w:w="352" w:type="dxa"/>
            <w:tcBorders>
              <w:top w:val="nil"/>
              <w:left w:val="nil"/>
              <w:bottom w:val="nil"/>
              <w:right w:val="nil"/>
            </w:tcBorders>
          </w:tcPr>
          <w:p w14:paraId="1DDA89B9" w14:textId="77777777" w:rsidR="00484551" w:rsidRPr="00BA4425" w:rsidRDefault="00484551" w:rsidP="007C4F1E">
            <w:pPr>
              <w:spacing w:after="0" w:line="240" w:lineRule="auto"/>
              <w:jc w:val="center"/>
              <w:rPr>
                <w:rFonts w:asciiTheme="majorHAnsi" w:eastAsia="Times New Roman" w:hAnsiTheme="majorHAnsi" w:cstheme="minorHAnsi"/>
                <w:color w:val="000000"/>
                <w:sz w:val="24"/>
                <w:szCs w:val="24"/>
                <w:lang w:val="en-IN" w:eastAsia="en-IN" w:bidi="hi-IN"/>
              </w:rPr>
            </w:pPr>
          </w:p>
        </w:tc>
      </w:tr>
      <w:tr w:rsidR="00484551" w:rsidRPr="00BA4425" w14:paraId="393EA0F1" w14:textId="77777777" w:rsidTr="00484551">
        <w:trPr>
          <w:trHeight w:val="300"/>
        </w:trPr>
        <w:tc>
          <w:tcPr>
            <w:tcW w:w="1418" w:type="dxa"/>
            <w:tcBorders>
              <w:top w:val="nil"/>
              <w:left w:val="nil"/>
              <w:bottom w:val="nil"/>
              <w:right w:val="nil"/>
            </w:tcBorders>
            <w:noWrap/>
            <w:vAlign w:val="bottom"/>
            <w:hideMark/>
          </w:tcPr>
          <w:p w14:paraId="44CBDE1B" w14:textId="77777777" w:rsidR="00484551" w:rsidRPr="00BA4425" w:rsidRDefault="00484551" w:rsidP="007C4F1E">
            <w:pPr>
              <w:spacing w:after="0" w:line="240" w:lineRule="auto"/>
              <w:jc w:val="center"/>
              <w:rPr>
                <w:rFonts w:asciiTheme="majorHAnsi" w:eastAsia="Times New Roman" w:hAnsiTheme="majorHAnsi" w:cstheme="minorHAnsi"/>
                <w:color w:val="000000"/>
                <w:sz w:val="24"/>
                <w:szCs w:val="24"/>
                <w:lang w:val="en-IN" w:eastAsia="en-IN" w:bidi="hi-IN"/>
              </w:rPr>
            </w:pPr>
            <w:r w:rsidRPr="00BA4425">
              <w:rPr>
                <w:rFonts w:asciiTheme="majorHAnsi" w:eastAsia="Times New Roman" w:hAnsiTheme="majorHAnsi" w:cstheme="minorHAnsi"/>
                <w:color w:val="000000"/>
                <w:sz w:val="24"/>
                <w:szCs w:val="24"/>
                <w:lang w:val="en-IN" w:eastAsia="en-IN" w:bidi="hi-IN"/>
              </w:rPr>
              <w:t>2</w:t>
            </w:r>
          </w:p>
        </w:tc>
        <w:tc>
          <w:tcPr>
            <w:tcW w:w="5742" w:type="dxa"/>
            <w:gridSpan w:val="2"/>
            <w:tcBorders>
              <w:top w:val="nil"/>
              <w:left w:val="nil"/>
              <w:bottom w:val="nil"/>
              <w:right w:val="nil"/>
            </w:tcBorders>
            <w:noWrap/>
            <w:vAlign w:val="bottom"/>
            <w:hideMark/>
          </w:tcPr>
          <w:p w14:paraId="5C147E02" w14:textId="193388B7" w:rsidR="00484551" w:rsidRPr="00BA4425" w:rsidRDefault="00484551" w:rsidP="007C4F1E">
            <w:pPr>
              <w:spacing w:after="0" w:line="240" w:lineRule="auto"/>
              <w:rPr>
                <w:rFonts w:asciiTheme="majorHAnsi" w:eastAsia="Times New Roman" w:hAnsiTheme="majorHAnsi" w:cstheme="minorHAnsi"/>
                <w:color w:val="000000"/>
                <w:sz w:val="24"/>
                <w:szCs w:val="24"/>
                <w:lang w:val="en-IN" w:eastAsia="en-IN" w:bidi="hi-IN"/>
              </w:rPr>
            </w:pPr>
            <w:hyperlink w:anchor="_2._SCOPE" w:history="1">
              <w:r w:rsidRPr="002F7367">
                <w:rPr>
                  <w:rStyle w:val="Hyperlink"/>
                  <w:rFonts w:asciiTheme="majorHAnsi" w:eastAsia="Times New Roman" w:hAnsiTheme="majorHAnsi" w:cstheme="minorHAnsi"/>
                  <w:sz w:val="24"/>
                  <w:szCs w:val="24"/>
                  <w:lang w:val="en-IN" w:eastAsia="en-IN" w:bidi="hi-IN"/>
                </w:rPr>
                <w:t>SCOPE</w:t>
              </w:r>
            </w:hyperlink>
          </w:p>
        </w:tc>
        <w:tc>
          <w:tcPr>
            <w:tcW w:w="352" w:type="dxa"/>
            <w:tcBorders>
              <w:top w:val="nil"/>
              <w:left w:val="nil"/>
              <w:bottom w:val="nil"/>
              <w:right w:val="nil"/>
            </w:tcBorders>
          </w:tcPr>
          <w:p w14:paraId="19330884" w14:textId="77777777" w:rsidR="00484551" w:rsidRPr="00BA4425" w:rsidRDefault="00484551" w:rsidP="007C4F1E">
            <w:pPr>
              <w:spacing w:after="0" w:line="240" w:lineRule="auto"/>
              <w:jc w:val="center"/>
              <w:rPr>
                <w:rFonts w:asciiTheme="majorHAnsi" w:eastAsia="Times New Roman" w:hAnsiTheme="majorHAnsi" w:cstheme="minorHAnsi"/>
                <w:color w:val="000000"/>
                <w:sz w:val="24"/>
                <w:szCs w:val="24"/>
                <w:lang w:val="en-IN" w:eastAsia="en-IN" w:bidi="hi-IN"/>
              </w:rPr>
            </w:pPr>
          </w:p>
        </w:tc>
      </w:tr>
      <w:tr w:rsidR="00484551" w:rsidRPr="00BA4425" w14:paraId="0175489F" w14:textId="77777777" w:rsidTr="00484551">
        <w:trPr>
          <w:trHeight w:val="300"/>
        </w:trPr>
        <w:tc>
          <w:tcPr>
            <w:tcW w:w="1418" w:type="dxa"/>
            <w:tcBorders>
              <w:top w:val="nil"/>
              <w:left w:val="nil"/>
              <w:bottom w:val="nil"/>
              <w:right w:val="nil"/>
            </w:tcBorders>
            <w:noWrap/>
            <w:vAlign w:val="bottom"/>
            <w:hideMark/>
          </w:tcPr>
          <w:p w14:paraId="32B0FE11" w14:textId="77777777" w:rsidR="00484551" w:rsidRPr="00BA4425" w:rsidRDefault="00484551" w:rsidP="007C4F1E">
            <w:pPr>
              <w:spacing w:after="0" w:line="240" w:lineRule="auto"/>
              <w:jc w:val="center"/>
              <w:rPr>
                <w:rFonts w:asciiTheme="majorHAnsi" w:eastAsia="Times New Roman" w:hAnsiTheme="majorHAnsi" w:cstheme="minorHAnsi"/>
                <w:color w:val="000000"/>
                <w:sz w:val="24"/>
                <w:szCs w:val="24"/>
                <w:lang w:val="en-IN" w:eastAsia="en-IN" w:bidi="hi-IN"/>
              </w:rPr>
            </w:pPr>
            <w:r w:rsidRPr="00BA4425">
              <w:rPr>
                <w:rFonts w:asciiTheme="majorHAnsi" w:eastAsia="Times New Roman" w:hAnsiTheme="majorHAnsi" w:cstheme="minorHAnsi"/>
                <w:color w:val="000000"/>
                <w:sz w:val="24"/>
                <w:szCs w:val="24"/>
                <w:lang w:val="en-IN" w:eastAsia="en-IN" w:bidi="hi-IN"/>
              </w:rPr>
              <w:t>3</w:t>
            </w:r>
          </w:p>
        </w:tc>
        <w:tc>
          <w:tcPr>
            <w:tcW w:w="5742" w:type="dxa"/>
            <w:gridSpan w:val="2"/>
            <w:tcBorders>
              <w:top w:val="nil"/>
              <w:left w:val="nil"/>
              <w:bottom w:val="nil"/>
              <w:right w:val="nil"/>
            </w:tcBorders>
            <w:noWrap/>
            <w:vAlign w:val="bottom"/>
            <w:hideMark/>
          </w:tcPr>
          <w:p w14:paraId="4B0F94B6" w14:textId="3E70CAAC" w:rsidR="00484551" w:rsidRPr="000341BD" w:rsidRDefault="00484551" w:rsidP="007C4F1E">
            <w:pPr>
              <w:spacing w:after="0" w:line="240" w:lineRule="auto"/>
              <w:rPr>
                <w:rFonts w:asciiTheme="majorHAnsi" w:eastAsia="Times New Roman" w:hAnsiTheme="majorHAnsi" w:cstheme="minorHAnsi"/>
                <w:color w:val="000000"/>
                <w:sz w:val="24"/>
                <w:szCs w:val="24"/>
                <w:lang w:val="en-IN" w:eastAsia="en-IN" w:bidi="hi-IN"/>
              </w:rPr>
            </w:pPr>
            <w:hyperlink w:anchor="_3._DEFINITIONS" w:history="1">
              <w:r w:rsidRPr="00394B4B">
                <w:rPr>
                  <w:rStyle w:val="Hyperlink"/>
                  <w:rFonts w:asciiTheme="majorHAnsi" w:eastAsia="Times New Roman" w:hAnsiTheme="majorHAnsi" w:cstheme="minorHAnsi"/>
                  <w:sz w:val="24"/>
                  <w:szCs w:val="24"/>
                  <w:lang w:val="en-IN" w:eastAsia="en-IN" w:bidi="hi-IN"/>
                </w:rPr>
                <w:t>D</w:t>
              </w:r>
              <w:r w:rsidRPr="00394B4B">
                <w:rPr>
                  <w:rStyle w:val="Hyperlink"/>
                  <w:rFonts w:asciiTheme="majorHAnsi" w:eastAsia="Times New Roman" w:hAnsiTheme="majorHAnsi"/>
                  <w:sz w:val="24"/>
                  <w:szCs w:val="24"/>
                  <w:lang w:eastAsia="en-IN" w:bidi="hi-IN"/>
                </w:rPr>
                <w:t>EFINITIONS</w:t>
              </w:r>
            </w:hyperlink>
          </w:p>
        </w:tc>
        <w:tc>
          <w:tcPr>
            <w:tcW w:w="352" w:type="dxa"/>
            <w:tcBorders>
              <w:top w:val="nil"/>
              <w:left w:val="nil"/>
              <w:bottom w:val="nil"/>
              <w:right w:val="nil"/>
            </w:tcBorders>
          </w:tcPr>
          <w:p w14:paraId="2FC8EF59" w14:textId="77777777" w:rsidR="00484551" w:rsidRPr="00BA4425" w:rsidRDefault="00484551" w:rsidP="007C4F1E">
            <w:pPr>
              <w:spacing w:after="0" w:line="240" w:lineRule="auto"/>
              <w:jc w:val="center"/>
              <w:rPr>
                <w:rFonts w:asciiTheme="majorHAnsi" w:eastAsia="Times New Roman" w:hAnsiTheme="majorHAnsi" w:cstheme="minorHAnsi"/>
                <w:color w:val="000000"/>
                <w:sz w:val="24"/>
                <w:szCs w:val="24"/>
                <w:lang w:val="en-IN" w:eastAsia="en-IN" w:bidi="hi-IN"/>
              </w:rPr>
            </w:pPr>
          </w:p>
        </w:tc>
      </w:tr>
      <w:tr w:rsidR="00484551" w:rsidRPr="00BA4425" w14:paraId="2BC93619" w14:textId="77777777" w:rsidTr="00484551">
        <w:trPr>
          <w:trHeight w:val="300"/>
        </w:trPr>
        <w:tc>
          <w:tcPr>
            <w:tcW w:w="1418" w:type="dxa"/>
            <w:tcBorders>
              <w:top w:val="nil"/>
              <w:left w:val="nil"/>
              <w:bottom w:val="nil"/>
              <w:right w:val="nil"/>
            </w:tcBorders>
            <w:noWrap/>
            <w:vAlign w:val="bottom"/>
          </w:tcPr>
          <w:p w14:paraId="0B6FB636" w14:textId="77777777" w:rsidR="00484551" w:rsidRPr="00BA4425" w:rsidRDefault="00484551" w:rsidP="007C4F1E">
            <w:pPr>
              <w:spacing w:after="0" w:line="240" w:lineRule="auto"/>
              <w:jc w:val="center"/>
              <w:rPr>
                <w:rFonts w:asciiTheme="majorHAnsi" w:eastAsia="Times New Roman" w:hAnsiTheme="majorHAnsi" w:cstheme="minorHAnsi"/>
                <w:color w:val="000000"/>
                <w:sz w:val="24"/>
                <w:szCs w:val="24"/>
                <w:lang w:val="en-IN" w:eastAsia="en-IN" w:bidi="hi-IN"/>
              </w:rPr>
            </w:pPr>
            <w:r w:rsidRPr="00BA4425">
              <w:rPr>
                <w:rFonts w:asciiTheme="majorHAnsi" w:eastAsia="Times New Roman" w:hAnsiTheme="majorHAnsi" w:cstheme="minorHAnsi"/>
                <w:color w:val="000000"/>
                <w:sz w:val="24"/>
                <w:szCs w:val="24"/>
                <w:lang w:val="en-IN" w:eastAsia="en-IN" w:bidi="hi-IN"/>
              </w:rPr>
              <w:t>4</w:t>
            </w:r>
          </w:p>
        </w:tc>
        <w:tc>
          <w:tcPr>
            <w:tcW w:w="5742" w:type="dxa"/>
            <w:gridSpan w:val="2"/>
            <w:tcBorders>
              <w:top w:val="nil"/>
              <w:left w:val="nil"/>
              <w:bottom w:val="nil"/>
              <w:right w:val="nil"/>
            </w:tcBorders>
            <w:noWrap/>
            <w:vAlign w:val="bottom"/>
          </w:tcPr>
          <w:p w14:paraId="57ADDCCE" w14:textId="2BC5817E" w:rsidR="00484551" w:rsidRPr="00BA4425" w:rsidRDefault="00484551" w:rsidP="007C4F1E">
            <w:pPr>
              <w:spacing w:after="0" w:line="240" w:lineRule="auto"/>
              <w:rPr>
                <w:rFonts w:asciiTheme="majorHAnsi" w:eastAsia="Times New Roman" w:hAnsiTheme="majorHAnsi" w:cstheme="minorHAnsi"/>
                <w:color w:val="000000"/>
                <w:sz w:val="24"/>
                <w:szCs w:val="24"/>
                <w:lang w:val="en-IN" w:eastAsia="en-IN" w:bidi="hi-IN"/>
              </w:rPr>
            </w:pPr>
            <w:hyperlink w:anchor="_4._COMMITMENT_TO" w:history="1">
              <w:r w:rsidRPr="002412C3">
                <w:rPr>
                  <w:rStyle w:val="Hyperlink"/>
                  <w:rFonts w:asciiTheme="majorHAnsi" w:eastAsia="Times New Roman" w:hAnsiTheme="majorHAnsi" w:cstheme="minorHAnsi"/>
                  <w:sz w:val="24"/>
                  <w:szCs w:val="24"/>
                  <w:lang w:val="en-IN" w:eastAsia="en-IN" w:bidi="hi-IN"/>
                </w:rPr>
                <w:t>COMMITMENT TO DEI &amp; GUIDING PRINCIPLES</w:t>
              </w:r>
            </w:hyperlink>
          </w:p>
        </w:tc>
        <w:tc>
          <w:tcPr>
            <w:tcW w:w="352" w:type="dxa"/>
            <w:tcBorders>
              <w:top w:val="nil"/>
              <w:left w:val="nil"/>
              <w:bottom w:val="nil"/>
              <w:right w:val="nil"/>
            </w:tcBorders>
          </w:tcPr>
          <w:p w14:paraId="43FCB01A" w14:textId="77777777" w:rsidR="00484551" w:rsidRPr="00BA4425" w:rsidRDefault="00484551" w:rsidP="007C4F1E">
            <w:pPr>
              <w:spacing w:after="0" w:line="240" w:lineRule="auto"/>
              <w:jc w:val="center"/>
              <w:rPr>
                <w:rFonts w:asciiTheme="majorHAnsi" w:eastAsia="Times New Roman" w:hAnsiTheme="majorHAnsi" w:cstheme="minorHAnsi"/>
                <w:color w:val="000000"/>
                <w:sz w:val="24"/>
                <w:szCs w:val="24"/>
                <w:lang w:val="en-IN" w:eastAsia="en-IN" w:bidi="hi-IN"/>
              </w:rPr>
            </w:pPr>
          </w:p>
        </w:tc>
      </w:tr>
      <w:tr w:rsidR="00484551" w:rsidRPr="00BA4425" w14:paraId="2947354C" w14:textId="77777777" w:rsidTr="00484551">
        <w:trPr>
          <w:trHeight w:val="300"/>
        </w:trPr>
        <w:tc>
          <w:tcPr>
            <w:tcW w:w="1418" w:type="dxa"/>
            <w:tcBorders>
              <w:top w:val="nil"/>
              <w:left w:val="nil"/>
              <w:bottom w:val="nil"/>
              <w:right w:val="nil"/>
            </w:tcBorders>
            <w:noWrap/>
            <w:vAlign w:val="bottom"/>
          </w:tcPr>
          <w:p w14:paraId="0CB789FF" w14:textId="77777777" w:rsidR="00484551" w:rsidRDefault="00484551" w:rsidP="007C4F1E">
            <w:pPr>
              <w:spacing w:after="0" w:line="240" w:lineRule="auto"/>
              <w:jc w:val="center"/>
              <w:rPr>
                <w:rFonts w:asciiTheme="majorHAnsi" w:eastAsia="Times New Roman" w:hAnsiTheme="majorHAnsi" w:cstheme="minorHAnsi"/>
                <w:color w:val="000000"/>
                <w:sz w:val="24"/>
                <w:szCs w:val="24"/>
                <w:lang w:val="en-IN" w:eastAsia="en-IN" w:bidi="hi-IN"/>
              </w:rPr>
            </w:pPr>
            <w:r w:rsidRPr="00BA4425">
              <w:rPr>
                <w:rFonts w:asciiTheme="majorHAnsi" w:eastAsia="Times New Roman" w:hAnsiTheme="majorHAnsi" w:cstheme="minorHAnsi"/>
                <w:color w:val="000000"/>
                <w:sz w:val="24"/>
                <w:szCs w:val="24"/>
                <w:lang w:val="en-IN" w:eastAsia="en-IN" w:bidi="hi-IN"/>
              </w:rPr>
              <w:t>5</w:t>
            </w:r>
          </w:p>
          <w:p w14:paraId="612D2CF4" w14:textId="77777777" w:rsidR="00484551" w:rsidRPr="00BA4425" w:rsidRDefault="00484551" w:rsidP="007C4F1E">
            <w:pPr>
              <w:spacing w:after="0" w:line="240" w:lineRule="auto"/>
              <w:jc w:val="center"/>
              <w:rPr>
                <w:rFonts w:asciiTheme="majorHAnsi" w:eastAsia="Times New Roman" w:hAnsiTheme="majorHAnsi" w:cstheme="minorHAnsi"/>
                <w:color w:val="000000"/>
                <w:sz w:val="24"/>
                <w:szCs w:val="24"/>
                <w:lang w:val="en-IN" w:eastAsia="en-IN" w:bidi="hi-IN"/>
              </w:rPr>
            </w:pPr>
          </w:p>
        </w:tc>
        <w:tc>
          <w:tcPr>
            <w:tcW w:w="5742" w:type="dxa"/>
            <w:gridSpan w:val="2"/>
            <w:tcBorders>
              <w:top w:val="nil"/>
              <w:left w:val="nil"/>
              <w:bottom w:val="nil"/>
              <w:right w:val="nil"/>
            </w:tcBorders>
            <w:noWrap/>
            <w:vAlign w:val="bottom"/>
          </w:tcPr>
          <w:p w14:paraId="1D227E9C" w14:textId="7898CD16" w:rsidR="00484551" w:rsidRPr="00BA4425" w:rsidRDefault="00484551" w:rsidP="007C4F1E">
            <w:pPr>
              <w:spacing w:after="0" w:line="240" w:lineRule="auto"/>
              <w:rPr>
                <w:rFonts w:asciiTheme="majorHAnsi" w:eastAsia="Times New Roman" w:hAnsiTheme="majorHAnsi" w:cstheme="minorHAnsi"/>
                <w:color w:val="000000"/>
                <w:sz w:val="24"/>
                <w:szCs w:val="24"/>
                <w:lang w:val="en-IN" w:eastAsia="en-IN" w:bidi="hi-IN"/>
              </w:rPr>
            </w:pPr>
            <w:hyperlink w:anchor="_5._ZERO_TOLERANCE" w:history="1">
              <w:r>
                <w:rPr>
                  <w:rStyle w:val="Hyperlink"/>
                  <w:rFonts w:asciiTheme="majorHAnsi" w:eastAsia="Times New Roman" w:hAnsiTheme="majorHAnsi" w:cstheme="minorHAnsi"/>
                  <w:sz w:val="24"/>
                  <w:szCs w:val="24"/>
                  <w:lang w:val="en-IN" w:eastAsia="en-IN" w:bidi="hi-IN"/>
                </w:rPr>
                <w:t>ZERO TOLERANCE FOR DISCRIMINATION AND HARASSMENT</w:t>
              </w:r>
            </w:hyperlink>
          </w:p>
        </w:tc>
        <w:tc>
          <w:tcPr>
            <w:tcW w:w="352" w:type="dxa"/>
            <w:tcBorders>
              <w:top w:val="nil"/>
              <w:left w:val="nil"/>
              <w:bottom w:val="nil"/>
              <w:right w:val="nil"/>
            </w:tcBorders>
          </w:tcPr>
          <w:p w14:paraId="4F5FE4B6" w14:textId="77777777" w:rsidR="00484551" w:rsidRPr="00BA4425" w:rsidRDefault="00484551" w:rsidP="007C4F1E">
            <w:pPr>
              <w:spacing w:after="0" w:line="240" w:lineRule="auto"/>
              <w:jc w:val="center"/>
              <w:rPr>
                <w:rFonts w:asciiTheme="majorHAnsi" w:eastAsia="Times New Roman" w:hAnsiTheme="majorHAnsi" w:cstheme="minorHAnsi"/>
                <w:color w:val="000000"/>
                <w:sz w:val="24"/>
                <w:szCs w:val="24"/>
                <w:lang w:val="en-IN" w:eastAsia="en-IN" w:bidi="hi-IN"/>
              </w:rPr>
            </w:pPr>
          </w:p>
        </w:tc>
      </w:tr>
      <w:tr w:rsidR="00484551" w:rsidRPr="00BA4425" w14:paraId="71C10AAE" w14:textId="77777777" w:rsidTr="00484551">
        <w:trPr>
          <w:trHeight w:val="300"/>
        </w:trPr>
        <w:tc>
          <w:tcPr>
            <w:tcW w:w="1418" w:type="dxa"/>
            <w:tcBorders>
              <w:top w:val="nil"/>
              <w:left w:val="nil"/>
              <w:bottom w:val="nil"/>
              <w:right w:val="nil"/>
            </w:tcBorders>
            <w:noWrap/>
            <w:vAlign w:val="bottom"/>
          </w:tcPr>
          <w:p w14:paraId="2BD45AEF" w14:textId="77777777" w:rsidR="00484551" w:rsidRPr="00A728D1" w:rsidRDefault="00484551" w:rsidP="007C4F1E">
            <w:pPr>
              <w:spacing w:after="0" w:line="240" w:lineRule="auto"/>
              <w:jc w:val="center"/>
              <w:rPr>
                <w:rStyle w:val="Hyperlink"/>
                <w:lang w:val="en-IN" w:eastAsia="en-IN" w:bidi="hi-IN"/>
              </w:rPr>
            </w:pPr>
            <w:r w:rsidRPr="00A728D1">
              <w:rPr>
                <w:rStyle w:val="Hyperlink"/>
                <w:lang w:val="en-IN" w:eastAsia="en-IN" w:bidi="hi-IN"/>
              </w:rPr>
              <w:t>6</w:t>
            </w:r>
          </w:p>
        </w:tc>
        <w:tc>
          <w:tcPr>
            <w:tcW w:w="5742" w:type="dxa"/>
            <w:gridSpan w:val="2"/>
            <w:tcBorders>
              <w:top w:val="nil"/>
              <w:left w:val="nil"/>
              <w:bottom w:val="nil"/>
              <w:right w:val="nil"/>
            </w:tcBorders>
            <w:noWrap/>
            <w:vAlign w:val="bottom"/>
          </w:tcPr>
          <w:p w14:paraId="0CB150C1" w14:textId="77A4A693" w:rsidR="00484551" w:rsidRPr="00A728D1" w:rsidRDefault="00484551" w:rsidP="007C4F1E">
            <w:pPr>
              <w:spacing w:after="0" w:line="240" w:lineRule="auto"/>
              <w:rPr>
                <w:rStyle w:val="Hyperlink"/>
                <w:lang w:val="en-IN" w:eastAsia="en-IN" w:bidi="hi-IN"/>
              </w:rPr>
            </w:pPr>
            <w:r w:rsidRPr="00A728D1">
              <w:rPr>
                <w:rStyle w:val="Hyperlink"/>
                <w:rFonts w:asciiTheme="majorHAnsi" w:eastAsia="Times New Roman" w:hAnsiTheme="majorHAnsi" w:cstheme="minorHAnsi"/>
                <w:sz w:val="24"/>
                <w:szCs w:val="24"/>
                <w:lang w:val="en-IN" w:eastAsia="en-IN" w:bidi="hi-IN"/>
              </w:rPr>
              <w:t>EMPLOYEES RESPONSIBILITIES</w:t>
            </w:r>
          </w:p>
        </w:tc>
        <w:tc>
          <w:tcPr>
            <w:tcW w:w="352" w:type="dxa"/>
            <w:tcBorders>
              <w:top w:val="nil"/>
              <w:left w:val="nil"/>
              <w:bottom w:val="nil"/>
              <w:right w:val="nil"/>
            </w:tcBorders>
          </w:tcPr>
          <w:p w14:paraId="0973ABFF" w14:textId="77777777" w:rsidR="00484551" w:rsidRPr="00BA4425" w:rsidRDefault="00484551" w:rsidP="007C4F1E">
            <w:pPr>
              <w:spacing w:after="0" w:line="240" w:lineRule="auto"/>
              <w:jc w:val="center"/>
              <w:rPr>
                <w:rFonts w:asciiTheme="majorHAnsi" w:eastAsia="Times New Roman" w:hAnsiTheme="majorHAnsi" w:cstheme="minorHAnsi"/>
                <w:color w:val="000000"/>
                <w:sz w:val="24"/>
                <w:szCs w:val="24"/>
                <w:lang w:val="en-IN" w:eastAsia="en-IN" w:bidi="hi-IN"/>
              </w:rPr>
            </w:pPr>
          </w:p>
        </w:tc>
      </w:tr>
      <w:tr w:rsidR="00484551" w:rsidRPr="00BA4425" w14:paraId="3B2CC17C" w14:textId="77777777" w:rsidTr="00484551">
        <w:trPr>
          <w:trHeight w:val="300"/>
        </w:trPr>
        <w:tc>
          <w:tcPr>
            <w:tcW w:w="1418" w:type="dxa"/>
            <w:tcBorders>
              <w:top w:val="nil"/>
              <w:left w:val="nil"/>
              <w:bottom w:val="nil"/>
              <w:right w:val="nil"/>
            </w:tcBorders>
            <w:noWrap/>
            <w:vAlign w:val="bottom"/>
          </w:tcPr>
          <w:p w14:paraId="15C397D2" w14:textId="77777777" w:rsidR="00484551" w:rsidRPr="00BA4425" w:rsidRDefault="00484551" w:rsidP="007C4F1E">
            <w:pPr>
              <w:spacing w:after="0" w:line="240" w:lineRule="auto"/>
              <w:jc w:val="center"/>
              <w:rPr>
                <w:rFonts w:asciiTheme="majorHAnsi" w:eastAsia="Times New Roman" w:hAnsiTheme="majorHAnsi" w:cstheme="minorHAnsi"/>
                <w:color w:val="000000"/>
                <w:sz w:val="24"/>
                <w:szCs w:val="24"/>
                <w:lang w:val="en-IN" w:eastAsia="en-IN" w:bidi="hi-IN"/>
              </w:rPr>
            </w:pPr>
            <w:r w:rsidRPr="00BA4425">
              <w:rPr>
                <w:rFonts w:asciiTheme="majorHAnsi" w:eastAsia="Times New Roman" w:hAnsiTheme="majorHAnsi" w:cstheme="minorHAnsi"/>
                <w:color w:val="000000"/>
                <w:sz w:val="24"/>
                <w:szCs w:val="24"/>
                <w:lang w:val="en-IN" w:eastAsia="en-IN" w:bidi="hi-IN"/>
              </w:rPr>
              <w:t>7</w:t>
            </w:r>
          </w:p>
        </w:tc>
        <w:tc>
          <w:tcPr>
            <w:tcW w:w="5742" w:type="dxa"/>
            <w:gridSpan w:val="2"/>
            <w:tcBorders>
              <w:top w:val="nil"/>
              <w:left w:val="nil"/>
              <w:bottom w:val="nil"/>
              <w:right w:val="nil"/>
            </w:tcBorders>
            <w:noWrap/>
            <w:vAlign w:val="bottom"/>
          </w:tcPr>
          <w:p w14:paraId="0BA40844" w14:textId="77777777" w:rsidR="00484551" w:rsidRPr="00BA4425" w:rsidRDefault="00484551" w:rsidP="007C4F1E">
            <w:pPr>
              <w:spacing w:after="0" w:line="240" w:lineRule="auto"/>
              <w:rPr>
                <w:rFonts w:asciiTheme="majorHAnsi" w:eastAsia="Times New Roman" w:hAnsiTheme="majorHAnsi" w:cstheme="minorHAnsi"/>
                <w:color w:val="000000"/>
                <w:sz w:val="24"/>
                <w:szCs w:val="24"/>
                <w:lang w:val="en-IN" w:eastAsia="en-IN" w:bidi="hi-IN"/>
              </w:rPr>
            </w:pPr>
            <w:hyperlink w:anchor="_COMMUNICATION_AND_TRAINING" w:history="1">
              <w:r>
                <w:rPr>
                  <w:rStyle w:val="Hyperlink"/>
                  <w:rFonts w:asciiTheme="majorHAnsi" w:eastAsia="Times New Roman" w:hAnsiTheme="majorHAnsi" w:cstheme="minorHAnsi"/>
                  <w:sz w:val="24"/>
                  <w:szCs w:val="24"/>
                  <w:lang w:val="en-IN" w:eastAsia="en-IN" w:bidi="hi-IN"/>
                </w:rPr>
                <w:t>COMMUNICATION AND TRAINING</w:t>
              </w:r>
            </w:hyperlink>
          </w:p>
        </w:tc>
        <w:tc>
          <w:tcPr>
            <w:tcW w:w="352" w:type="dxa"/>
            <w:tcBorders>
              <w:top w:val="nil"/>
              <w:left w:val="nil"/>
              <w:bottom w:val="nil"/>
              <w:right w:val="nil"/>
            </w:tcBorders>
          </w:tcPr>
          <w:p w14:paraId="2EDDDC4A" w14:textId="77777777" w:rsidR="00484551" w:rsidRPr="00BA4425" w:rsidRDefault="00484551" w:rsidP="007C4F1E">
            <w:pPr>
              <w:spacing w:after="0" w:line="240" w:lineRule="auto"/>
              <w:jc w:val="center"/>
              <w:rPr>
                <w:rFonts w:asciiTheme="majorHAnsi" w:eastAsia="Times New Roman" w:hAnsiTheme="majorHAnsi" w:cstheme="minorHAnsi"/>
                <w:color w:val="000000"/>
                <w:sz w:val="24"/>
                <w:szCs w:val="24"/>
                <w:lang w:val="en-IN" w:eastAsia="en-IN" w:bidi="hi-IN"/>
              </w:rPr>
            </w:pPr>
          </w:p>
        </w:tc>
      </w:tr>
      <w:tr w:rsidR="00484551" w:rsidRPr="00BA4425" w14:paraId="234E59A6" w14:textId="77777777" w:rsidTr="00484551">
        <w:trPr>
          <w:trHeight w:val="300"/>
        </w:trPr>
        <w:tc>
          <w:tcPr>
            <w:tcW w:w="1418" w:type="dxa"/>
            <w:tcBorders>
              <w:top w:val="nil"/>
              <w:left w:val="nil"/>
              <w:bottom w:val="nil"/>
              <w:right w:val="nil"/>
            </w:tcBorders>
            <w:noWrap/>
            <w:vAlign w:val="bottom"/>
          </w:tcPr>
          <w:p w14:paraId="3F078418" w14:textId="77777777" w:rsidR="00484551" w:rsidRPr="00BA4425" w:rsidRDefault="00484551" w:rsidP="007C4F1E">
            <w:pPr>
              <w:spacing w:after="0" w:line="240" w:lineRule="auto"/>
              <w:jc w:val="center"/>
              <w:rPr>
                <w:rFonts w:asciiTheme="majorHAnsi" w:eastAsia="Times New Roman" w:hAnsiTheme="majorHAnsi" w:cstheme="minorHAnsi"/>
                <w:color w:val="000000"/>
                <w:sz w:val="24"/>
                <w:szCs w:val="24"/>
                <w:lang w:val="en-IN" w:eastAsia="en-IN" w:bidi="hi-IN"/>
              </w:rPr>
            </w:pPr>
            <w:r w:rsidRPr="00BA4425">
              <w:rPr>
                <w:rFonts w:asciiTheme="majorHAnsi" w:eastAsia="Times New Roman" w:hAnsiTheme="majorHAnsi" w:cstheme="minorHAnsi"/>
                <w:color w:val="000000"/>
                <w:sz w:val="24"/>
                <w:szCs w:val="24"/>
                <w:lang w:val="en-IN" w:eastAsia="en-IN" w:bidi="hi-IN"/>
              </w:rPr>
              <w:t>8</w:t>
            </w:r>
          </w:p>
        </w:tc>
        <w:tc>
          <w:tcPr>
            <w:tcW w:w="5742" w:type="dxa"/>
            <w:gridSpan w:val="2"/>
            <w:tcBorders>
              <w:top w:val="nil"/>
              <w:left w:val="nil"/>
              <w:bottom w:val="nil"/>
              <w:right w:val="nil"/>
            </w:tcBorders>
            <w:noWrap/>
            <w:vAlign w:val="bottom"/>
          </w:tcPr>
          <w:p w14:paraId="1E636297" w14:textId="77777777" w:rsidR="00484551" w:rsidRPr="00BA4425" w:rsidRDefault="00484551" w:rsidP="007C4F1E">
            <w:pPr>
              <w:spacing w:after="0" w:line="240" w:lineRule="auto"/>
              <w:rPr>
                <w:rFonts w:asciiTheme="majorHAnsi" w:eastAsia="Times New Roman" w:hAnsiTheme="majorHAnsi" w:cstheme="minorHAnsi"/>
                <w:color w:val="000000"/>
                <w:sz w:val="24"/>
                <w:szCs w:val="24"/>
                <w:lang w:val="en-IN" w:eastAsia="en-IN" w:bidi="hi-IN"/>
              </w:rPr>
            </w:pPr>
            <w:hyperlink w:anchor="_REPORTING_AND_TRANSPARENCY" w:history="1">
              <w:r>
                <w:rPr>
                  <w:rStyle w:val="Hyperlink"/>
                  <w:rFonts w:asciiTheme="majorHAnsi" w:eastAsia="Times New Roman" w:hAnsiTheme="majorHAnsi" w:cstheme="minorHAnsi"/>
                  <w:sz w:val="24"/>
                  <w:szCs w:val="24"/>
                  <w:lang w:val="en-IN" w:eastAsia="en-IN" w:bidi="hi-IN"/>
                </w:rPr>
                <w:t>REPORTING AND TRANSPARENCY</w:t>
              </w:r>
            </w:hyperlink>
          </w:p>
        </w:tc>
        <w:tc>
          <w:tcPr>
            <w:tcW w:w="352" w:type="dxa"/>
            <w:tcBorders>
              <w:top w:val="nil"/>
              <w:left w:val="nil"/>
              <w:bottom w:val="nil"/>
              <w:right w:val="nil"/>
            </w:tcBorders>
          </w:tcPr>
          <w:p w14:paraId="65C9F479" w14:textId="77777777" w:rsidR="00484551" w:rsidRPr="00BA4425" w:rsidRDefault="00484551" w:rsidP="007C4F1E">
            <w:pPr>
              <w:spacing w:after="0" w:line="240" w:lineRule="auto"/>
              <w:jc w:val="center"/>
              <w:rPr>
                <w:rFonts w:asciiTheme="majorHAnsi" w:eastAsia="Times New Roman" w:hAnsiTheme="majorHAnsi" w:cstheme="minorHAnsi"/>
                <w:color w:val="000000"/>
                <w:sz w:val="24"/>
                <w:szCs w:val="24"/>
                <w:lang w:val="en-IN" w:eastAsia="en-IN" w:bidi="hi-IN"/>
              </w:rPr>
            </w:pPr>
          </w:p>
        </w:tc>
      </w:tr>
      <w:tr w:rsidR="00484551" w:rsidRPr="00BA4425" w14:paraId="56925912" w14:textId="77777777" w:rsidTr="00484551">
        <w:trPr>
          <w:trHeight w:val="300"/>
        </w:trPr>
        <w:tc>
          <w:tcPr>
            <w:tcW w:w="1418" w:type="dxa"/>
            <w:tcBorders>
              <w:top w:val="nil"/>
              <w:left w:val="nil"/>
              <w:bottom w:val="nil"/>
              <w:right w:val="nil"/>
            </w:tcBorders>
            <w:noWrap/>
            <w:vAlign w:val="bottom"/>
          </w:tcPr>
          <w:p w14:paraId="0FD1FBE4" w14:textId="77777777" w:rsidR="00484551" w:rsidRPr="00BA4425" w:rsidRDefault="00484551" w:rsidP="007C4F1E">
            <w:pPr>
              <w:spacing w:after="0" w:line="240" w:lineRule="auto"/>
              <w:jc w:val="center"/>
              <w:rPr>
                <w:rFonts w:asciiTheme="majorHAnsi" w:eastAsia="Times New Roman" w:hAnsiTheme="majorHAnsi" w:cstheme="minorHAnsi"/>
                <w:color w:val="000000"/>
                <w:sz w:val="24"/>
                <w:szCs w:val="24"/>
                <w:lang w:val="en-IN" w:eastAsia="en-IN" w:bidi="hi-IN"/>
              </w:rPr>
            </w:pPr>
            <w:r w:rsidRPr="00BA4425">
              <w:rPr>
                <w:rFonts w:asciiTheme="majorHAnsi" w:eastAsia="Times New Roman" w:hAnsiTheme="majorHAnsi" w:cstheme="minorHAnsi"/>
                <w:color w:val="000000"/>
                <w:sz w:val="24"/>
                <w:szCs w:val="24"/>
                <w:lang w:val="en-IN" w:eastAsia="en-IN" w:bidi="hi-IN"/>
              </w:rPr>
              <w:t>9</w:t>
            </w:r>
          </w:p>
        </w:tc>
        <w:tc>
          <w:tcPr>
            <w:tcW w:w="5742" w:type="dxa"/>
            <w:gridSpan w:val="2"/>
            <w:tcBorders>
              <w:top w:val="nil"/>
              <w:left w:val="nil"/>
              <w:bottom w:val="nil"/>
              <w:right w:val="nil"/>
            </w:tcBorders>
            <w:noWrap/>
            <w:vAlign w:val="bottom"/>
          </w:tcPr>
          <w:p w14:paraId="05B9115B" w14:textId="77777777" w:rsidR="00484551" w:rsidRPr="00BA4425" w:rsidRDefault="00484551" w:rsidP="007C4F1E">
            <w:pPr>
              <w:spacing w:after="0" w:line="240" w:lineRule="auto"/>
              <w:rPr>
                <w:rFonts w:asciiTheme="majorHAnsi" w:eastAsia="Times New Roman" w:hAnsiTheme="majorHAnsi" w:cstheme="minorHAnsi"/>
                <w:color w:val="000000"/>
                <w:sz w:val="24"/>
                <w:szCs w:val="24"/>
                <w:lang w:val="en-IN" w:eastAsia="en-IN" w:bidi="hi-IN"/>
              </w:rPr>
            </w:pPr>
            <w:hyperlink w:anchor="_REVIEW_AND_UPDATE" w:history="1">
              <w:r w:rsidRPr="00BA4425">
                <w:rPr>
                  <w:rStyle w:val="Hyperlink"/>
                  <w:rFonts w:asciiTheme="majorHAnsi" w:eastAsia="Times New Roman" w:hAnsiTheme="majorHAnsi" w:cstheme="minorHAnsi"/>
                  <w:sz w:val="24"/>
                  <w:szCs w:val="24"/>
                  <w:lang w:val="en-IN" w:eastAsia="en-IN" w:bidi="hi-IN"/>
                </w:rPr>
                <w:t>REVIEW AND UPDATES</w:t>
              </w:r>
            </w:hyperlink>
          </w:p>
        </w:tc>
        <w:tc>
          <w:tcPr>
            <w:tcW w:w="352" w:type="dxa"/>
            <w:tcBorders>
              <w:top w:val="nil"/>
              <w:left w:val="nil"/>
              <w:bottom w:val="nil"/>
              <w:right w:val="nil"/>
            </w:tcBorders>
          </w:tcPr>
          <w:p w14:paraId="27DB7407" w14:textId="77777777" w:rsidR="00484551" w:rsidRPr="00BA4425" w:rsidRDefault="00484551" w:rsidP="007C4F1E">
            <w:pPr>
              <w:spacing w:after="0" w:line="240" w:lineRule="auto"/>
              <w:jc w:val="center"/>
              <w:rPr>
                <w:rFonts w:asciiTheme="majorHAnsi" w:eastAsia="Times New Roman" w:hAnsiTheme="majorHAnsi" w:cstheme="minorHAnsi"/>
                <w:color w:val="000000"/>
                <w:sz w:val="24"/>
                <w:szCs w:val="24"/>
                <w:lang w:val="en-IN" w:eastAsia="en-IN" w:bidi="hi-IN"/>
              </w:rPr>
            </w:pPr>
          </w:p>
        </w:tc>
      </w:tr>
      <w:tr w:rsidR="00484551" w:rsidRPr="00BA4425" w14:paraId="605C6B8F" w14:textId="77777777" w:rsidTr="00484551">
        <w:trPr>
          <w:trHeight w:val="300"/>
        </w:trPr>
        <w:tc>
          <w:tcPr>
            <w:tcW w:w="1418" w:type="dxa"/>
            <w:tcBorders>
              <w:top w:val="nil"/>
              <w:left w:val="nil"/>
              <w:bottom w:val="nil"/>
              <w:right w:val="nil"/>
            </w:tcBorders>
            <w:noWrap/>
            <w:vAlign w:val="bottom"/>
          </w:tcPr>
          <w:p w14:paraId="476FFB4E" w14:textId="77777777" w:rsidR="00484551" w:rsidRPr="00BA4425" w:rsidRDefault="00484551" w:rsidP="007C4F1E">
            <w:pPr>
              <w:spacing w:after="0" w:line="240" w:lineRule="auto"/>
              <w:jc w:val="center"/>
              <w:rPr>
                <w:rFonts w:asciiTheme="majorHAnsi" w:eastAsia="Times New Roman" w:hAnsiTheme="majorHAnsi" w:cstheme="minorHAnsi"/>
                <w:color w:val="000000"/>
                <w:sz w:val="24"/>
                <w:szCs w:val="24"/>
                <w:lang w:val="en-IN" w:eastAsia="en-IN" w:bidi="hi-IN"/>
              </w:rPr>
            </w:pPr>
            <w:r w:rsidRPr="00BA4425">
              <w:rPr>
                <w:rFonts w:asciiTheme="majorHAnsi" w:eastAsia="Times New Roman" w:hAnsiTheme="majorHAnsi" w:cstheme="minorHAnsi"/>
                <w:color w:val="000000"/>
                <w:sz w:val="24"/>
                <w:szCs w:val="24"/>
                <w:lang w:val="en-IN" w:eastAsia="en-IN" w:bidi="hi-IN"/>
              </w:rPr>
              <w:t>10</w:t>
            </w:r>
          </w:p>
        </w:tc>
        <w:tc>
          <w:tcPr>
            <w:tcW w:w="5742" w:type="dxa"/>
            <w:gridSpan w:val="2"/>
            <w:tcBorders>
              <w:top w:val="nil"/>
              <w:left w:val="nil"/>
              <w:bottom w:val="nil"/>
              <w:right w:val="nil"/>
            </w:tcBorders>
            <w:noWrap/>
            <w:vAlign w:val="bottom"/>
          </w:tcPr>
          <w:p w14:paraId="2E08AB2A" w14:textId="77777777" w:rsidR="00484551" w:rsidRPr="00BA4425" w:rsidRDefault="00484551" w:rsidP="007C4F1E">
            <w:pPr>
              <w:spacing w:after="0" w:line="240" w:lineRule="auto"/>
              <w:rPr>
                <w:rFonts w:asciiTheme="majorHAnsi" w:eastAsia="Times New Roman" w:hAnsiTheme="majorHAnsi" w:cstheme="minorHAnsi"/>
                <w:color w:val="000000"/>
                <w:sz w:val="24"/>
                <w:szCs w:val="24"/>
                <w:lang w:val="en-IN" w:eastAsia="en-IN" w:bidi="hi-IN"/>
              </w:rPr>
            </w:pPr>
            <w:hyperlink w:anchor="_GOVERNANCE_STRUCTURE" w:history="1">
              <w:r w:rsidRPr="00BA4425">
                <w:rPr>
                  <w:rStyle w:val="Hyperlink"/>
                  <w:rFonts w:asciiTheme="majorHAnsi" w:eastAsia="Times New Roman" w:hAnsiTheme="majorHAnsi" w:cstheme="minorHAnsi"/>
                  <w:sz w:val="24"/>
                  <w:szCs w:val="24"/>
                  <w:lang w:val="en-IN" w:eastAsia="en-IN" w:bidi="hi-IN"/>
                </w:rPr>
                <w:t>MONITORING AND CONTINUOUS IMPROVEMENT</w:t>
              </w:r>
            </w:hyperlink>
          </w:p>
        </w:tc>
        <w:tc>
          <w:tcPr>
            <w:tcW w:w="352" w:type="dxa"/>
            <w:tcBorders>
              <w:top w:val="nil"/>
              <w:left w:val="nil"/>
              <w:bottom w:val="nil"/>
              <w:right w:val="nil"/>
            </w:tcBorders>
          </w:tcPr>
          <w:p w14:paraId="1D9B3D35" w14:textId="77777777" w:rsidR="00484551" w:rsidRPr="00BA4425" w:rsidRDefault="00484551" w:rsidP="007C4F1E">
            <w:pPr>
              <w:spacing w:after="0" w:line="240" w:lineRule="auto"/>
              <w:jc w:val="center"/>
              <w:rPr>
                <w:rFonts w:asciiTheme="majorHAnsi" w:eastAsia="Times New Roman" w:hAnsiTheme="majorHAnsi" w:cstheme="minorHAnsi"/>
                <w:color w:val="000000"/>
                <w:sz w:val="24"/>
                <w:szCs w:val="24"/>
                <w:lang w:val="en-IN" w:eastAsia="en-IN" w:bidi="hi-IN"/>
              </w:rPr>
            </w:pPr>
          </w:p>
        </w:tc>
      </w:tr>
      <w:tr w:rsidR="00484551" w:rsidRPr="00BA4425" w14:paraId="458E5588" w14:textId="77777777" w:rsidTr="00484551">
        <w:trPr>
          <w:trHeight w:val="300"/>
        </w:trPr>
        <w:tc>
          <w:tcPr>
            <w:tcW w:w="1877" w:type="dxa"/>
            <w:gridSpan w:val="2"/>
            <w:tcBorders>
              <w:top w:val="nil"/>
              <w:left w:val="nil"/>
              <w:bottom w:val="nil"/>
              <w:right w:val="nil"/>
            </w:tcBorders>
            <w:noWrap/>
            <w:vAlign w:val="bottom"/>
          </w:tcPr>
          <w:p w14:paraId="5497456F" w14:textId="77777777" w:rsidR="00484551" w:rsidRPr="00BA4425" w:rsidRDefault="00484551" w:rsidP="007C4F1E">
            <w:pPr>
              <w:spacing w:after="0" w:line="240" w:lineRule="auto"/>
              <w:jc w:val="center"/>
              <w:rPr>
                <w:rFonts w:asciiTheme="majorHAnsi" w:eastAsia="Times New Roman" w:hAnsiTheme="majorHAnsi" w:cstheme="minorHAnsi"/>
                <w:color w:val="000000"/>
                <w:sz w:val="24"/>
                <w:szCs w:val="24"/>
                <w:lang w:val="en-IN" w:eastAsia="en-IN" w:bidi="hi-IN"/>
              </w:rPr>
            </w:pPr>
          </w:p>
        </w:tc>
        <w:tc>
          <w:tcPr>
            <w:tcW w:w="5283" w:type="dxa"/>
            <w:tcBorders>
              <w:top w:val="nil"/>
              <w:left w:val="nil"/>
              <w:bottom w:val="nil"/>
              <w:right w:val="nil"/>
            </w:tcBorders>
            <w:noWrap/>
            <w:vAlign w:val="bottom"/>
          </w:tcPr>
          <w:p w14:paraId="4A4F9029" w14:textId="77777777" w:rsidR="00484551" w:rsidRPr="00BA4425" w:rsidRDefault="00484551" w:rsidP="007C4F1E">
            <w:pPr>
              <w:spacing w:after="0" w:line="240" w:lineRule="auto"/>
              <w:rPr>
                <w:rFonts w:asciiTheme="majorHAnsi" w:eastAsia="Times New Roman" w:hAnsiTheme="majorHAnsi" w:cstheme="minorHAnsi"/>
                <w:color w:val="000000"/>
                <w:sz w:val="24"/>
                <w:szCs w:val="24"/>
                <w:lang w:val="en-IN" w:eastAsia="en-IN" w:bidi="hi-IN"/>
              </w:rPr>
            </w:pPr>
          </w:p>
        </w:tc>
        <w:tc>
          <w:tcPr>
            <w:tcW w:w="352" w:type="dxa"/>
            <w:tcBorders>
              <w:top w:val="nil"/>
              <w:left w:val="nil"/>
              <w:bottom w:val="nil"/>
              <w:right w:val="nil"/>
            </w:tcBorders>
          </w:tcPr>
          <w:p w14:paraId="695A50C1" w14:textId="77777777" w:rsidR="00484551" w:rsidRPr="00BA4425" w:rsidRDefault="00484551" w:rsidP="007C4F1E">
            <w:pPr>
              <w:spacing w:after="0" w:line="240" w:lineRule="auto"/>
              <w:jc w:val="center"/>
              <w:rPr>
                <w:rFonts w:asciiTheme="majorHAnsi" w:eastAsia="Times New Roman" w:hAnsiTheme="majorHAnsi" w:cstheme="minorHAnsi"/>
                <w:color w:val="000000"/>
                <w:sz w:val="24"/>
                <w:szCs w:val="24"/>
                <w:lang w:val="en-IN" w:eastAsia="en-IN" w:bidi="hi-IN"/>
              </w:rPr>
            </w:pPr>
          </w:p>
        </w:tc>
      </w:tr>
    </w:tbl>
    <w:p w14:paraId="00741AC0" w14:textId="77777777" w:rsidR="000341BD" w:rsidRDefault="000341BD" w:rsidP="000341BD">
      <w:pPr>
        <w:spacing w:line="240" w:lineRule="auto"/>
        <w:jc w:val="both"/>
        <w:rPr>
          <w:rFonts w:asciiTheme="minorHAnsi" w:hAnsiTheme="minorHAnsi" w:cstheme="minorHAnsi"/>
          <w:b/>
          <w:bCs/>
          <w:sz w:val="32"/>
          <w:szCs w:val="32"/>
        </w:rPr>
      </w:pPr>
    </w:p>
    <w:p w14:paraId="494506BB" w14:textId="77777777" w:rsidR="00197CCF" w:rsidRPr="00972601" w:rsidRDefault="00197CCF" w:rsidP="00A24E96">
      <w:pPr>
        <w:pStyle w:val="ListParagraph"/>
        <w:autoSpaceDE w:val="0"/>
        <w:autoSpaceDN w:val="0"/>
        <w:adjustRightInd w:val="0"/>
        <w:spacing w:after="0" w:line="240" w:lineRule="auto"/>
        <w:ind w:left="360"/>
        <w:jc w:val="both"/>
        <w:rPr>
          <w:rFonts w:asciiTheme="majorHAnsi" w:hAnsiTheme="majorHAnsi" w:cstheme="minorHAnsi"/>
          <w:sz w:val="24"/>
          <w:szCs w:val="24"/>
        </w:rPr>
      </w:pPr>
    </w:p>
    <w:p w14:paraId="16A7EA95" w14:textId="17EBB9D6" w:rsidR="00A24E96" w:rsidRPr="00972601" w:rsidRDefault="00A24E96" w:rsidP="00A24E96">
      <w:pPr>
        <w:pStyle w:val="ListParagraph"/>
        <w:autoSpaceDE w:val="0"/>
        <w:autoSpaceDN w:val="0"/>
        <w:adjustRightInd w:val="0"/>
        <w:spacing w:after="0" w:line="240" w:lineRule="auto"/>
        <w:ind w:left="360"/>
        <w:jc w:val="both"/>
        <w:rPr>
          <w:rFonts w:asciiTheme="majorHAnsi" w:hAnsiTheme="majorHAnsi" w:cstheme="minorHAnsi"/>
          <w:sz w:val="24"/>
          <w:szCs w:val="24"/>
        </w:rPr>
      </w:pPr>
      <w:r w:rsidRPr="00972601">
        <w:rPr>
          <w:rFonts w:asciiTheme="majorHAnsi" w:hAnsiTheme="majorHAnsi" w:cstheme="minorHAnsi"/>
          <w:sz w:val="24"/>
          <w:szCs w:val="24"/>
        </w:rPr>
        <w:t xml:space="preserve">  </w:t>
      </w:r>
    </w:p>
    <w:p w14:paraId="2E61814F" w14:textId="77777777" w:rsidR="00F67B9A" w:rsidRPr="00972601" w:rsidRDefault="00F67B9A" w:rsidP="00082548">
      <w:pPr>
        <w:pStyle w:val="ListParagraph"/>
        <w:autoSpaceDE w:val="0"/>
        <w:autoSpaceDN w:val="0"/>
        <w:adjustRightInd w:val="0"/>
        <w:spacing w:after="0" w:line="240" w:lineRule="auto"/>
        <w:ind w:left="360"/>
        <w:jc w:val="both"/>
        <w:rPr>
          <w:rFonts w:asciiTheme="majorHAnsi" w:hAnsiTheme="majorHAnsi" w:cstheme="minorHAnsi"/>
          <w:b/>
          <w:bCs/>
          <w:sz w:val="24"/>
          <w:szCs w:val="24"/>
        </w:rPr>
      </w:pPr>
    </w:p>
    <w:p w14:paraId="6DAA8CB6" w14:textId="77777777" w:rsidR="00F67B9A" w:rsidRPr="00972601" w:rsidRDefault="00F67B9A" w:rsidP="00082548">
      <w:pPr>
        <w:pStyle w:val="ListParagraph"/>
        <w:autoSpaceDE w:val="0"/>
        <w:autoSpaceDN w:val="0"/>
        <w:adjustRightInd w:val="0"/>
        <w:spacing w:after="0" w:line="240" w:lineRule="auto"/>
        <w:ind w:left="360"/>
        <w:jc w:val="both"/>
        <w:rPr>
          <w:rFonts w:asciiTheme="majorHAnsi" w:hAnsiTheme="majorHAnsi" w:cstheme="minorHAnsi"/>
          <w:b/>
          <w:bCs/>
          <w:sz w:val="24"/>
          <w:szCs w:val="24"/>
        </w:rPr>
      </w:pPr>
    </w:p>
    <w:p w14:paraId="42E51A3A" w14:textId="77777777" w:rsidR="00F67B9A" w:rsidRPr="00972601" w:rsidRDefault="00F67B9A" w:rsidP="00082548">
      <w:pPr>
        <w:pStyle w:val="ListParagraph"/>
        <w:autoSpaceDE w:val="0"/>
        <w:autoSpaceDN w:val="0"/>
        <w:adjustRightInd w:val="0"/>
        <w:spacing w:after="0" w:line="240" w:lineRule="auto"/>
        <w:ind w:left="360"/>
        <w:jc w:val="both"/>
        <w:rPr>
          <w:rFonts w:asciiTheme="majorHAnsi" w:hAnsiTheme="majorHAnsi" w:cstheme="minorHAnsi"/>
          <w:b/>
          <w:bCs/>
          <w:sz w:val="24"/>
          <w:szCs w:val="24"/>
        </w:rPr>
      </w:pPr>
    </w:p>
    <w:p w14:paraId="6A2C0380" w14:textId="77777777" w:rsidR="00F67B9A" w:rsidRPr="00972601" w:rsidRDefault="00F67B9A" w:rsidP="00082548">
      <w:pPr>
        <w:pStyle w:val="ListParagraph"/>
        <w:autoSpaceDE w:val="0"/>
        <w:autoSpaceDN w:val="0"/>
        <w:adjustRightInd w:val="0"/>
        <w:spacing w:after="0" w:line="240" w:lineRule="auto"/>
        <w:ind w:left="360"/>
        <w:jc w:val="both"/>
        <w:rPr>
          <w:rFonts w:asciiTheme="majorHAnsi" w:hAnsiTheme="majorHAnsi" w:cstheme="minorHAnsi"/>
          <w:b/>
          <w:bCs/>
          <w:sz w:val="24"/>
          <w:szCs w:val="24"/>
        </w:rPr>
      </w:pPr>
    </w:p>
    <w:p w14:paraId="358F3CF0" w14:textId="77777777" w:rsidR="00F67B9A" w:rsidRPr="00972601" w:rsidRDefault="00F67B9A" w:rsidP="00082548">
      <w:pPr>
        <w:pStyle w:val="ListParagraph"/>
        <w:autoSpaceDE w:val="0"/>
        <w:autoSpaceDN w:val="0"/>
        <w:adjustRightInd w:val="0"/>
        <w:spacing w:after="0" w:line="240" w:lineRule="auto"/>
        <w:ind w:left="360"/>
        <w:jc w:val="both"/>
        <w:rPr>
          <w:rFonts w:asciiTheme="majorHAnsi" w:hAnsiTheme="majorHAnsi" w:cstheme="minorHAnsi"/>
          <w:b/>
          <w:bCs/>
          <w:sz w:val="24"/>
          <w:szCs w:val="24"/>
        </w:rPr>
      </w:pPr>
    </w:p>
    <w:p w14:paraId="53218B31" w14:textId="77777777" w:rsidR="00F67B9A" w:rsidRPr="00972601" w:rsidRDefault="00F67B9A" w:rsidP="00082548">
      <w:pPr>
        <w:pStyle w:val="ListParagraph"/>
        <w:autoSpaceDE w:val="0"/>
        <w:autoSpaceDN w:val="0"/>
        <w:adjustRightInd w:val="0"/>
        <w:spacing w:after="0" w:line="240" w:lineRule="auto"/>
        <w:ind w:left="360"/>
        <w:jc w:val="both"/>
        <w:rPr>
          <w:rFonts w:asciiTheme="majorHAnsi" w:hAnsiTheme="majorHAnsi" w:cstheme="minorHAnsi"/>
          <w:b/>
          <w:bCs/>
          <w:sz w:val="24"/>
          <w:szCs w:val="24"/>
        </w:rPr>
      </w:pPr>
    </w:p>
    <w:p w14:paraId="48E5C5FF" w14:textId="77777777" w:rsidR="00F67B9A" w:rsidRPr="00972601" w:rsidRDefault="00F67B9A" w:rsidP="00082548">
      <w:pPr>
        <w:pStyle w:val="ListParagraph"/>
        <w:autoSpaceDE w:val="0"/>
        <w:autoSpaceDN w:val="0"/>
        <w:adjustRightInd w:val="0"/>
        <w:spacing w:after="0" w:line="240" w:lineRule="auto"/>
        <w:ind w:left="360"/>
        <w:jc w:val="both"/>
        <w:rPr>
          <w:rFonts w:asciiTheme="majorHAnsi" w:hAnsiTheme="majorHAnsi" w:cstheme="minorHAnsi"/>
          <w:b/>
          <w:bCs/>
          <w:sz w:val="24"/>
          <w:szCs w:val="24"/>
        </w:rPr>
      </w:pPr>
    </w:p>
    <w:p w14:paraId="31E99065" w14:textId="77777777" w:rsidR="00F67B9A" w:rsidRPr="00972601" w:rsidRDefault="00F67B9A" w:rsidP="00082548">
      <w:pPr>
        <w:pStyle w:val="ListParagraph"/>
        <w:autoSpaceDE w:val="0"/>
        <w:autoSpaceDN w:val="0"/>
        <w:adjustRightInd w:val="0"/>
        <w:spacing w:after="0" w:line="240" w:lineRule="auto"/>
        <w:ind w:left="360"/>
        <w:jc w:val="both"/>
        <w:rPr>
          <w:rFonts w:asciiTheme="majorHAnsi" w:hAnsiTheme="majorHAnsi" w:cstheme="minorHAnsi"/>
          <w:b/>
          <w:bCs/>
          <w:sz w:val="24"/>
          <w:szCs w:val="24"/>
        </w:rPr>
      </w:pPr>
    </w:p>
    <w:p w14:paraId="6855347A" w14:textId="77777777" w:rsidR="005E6AA3" w:rsidRPr="00972601" w:rsidRDefault="005E6AA3" w:rsidP="00082548">
      <w:pPr>
        <w:autoSpaceDE w:val="0"/>
        <w:autoSpaceDN w:val="0"/>
        <w:adjustRightInd w:val="0"/>
        <w:spacing w:after="0" w:line="240" w:lineRule="auto"/>
        <w:jc w:val="both"/>
        <w:rPr>
          <w:rFonts w:asciiTheme="majorHAnsi" w:hAnsiTheme="majorHAnsi" w:cstheme="minorHAnsi"/>
          <w:b/>
          <w:bCs/>
          <w:color w:val="000000"/>
          <w:sz w:val="24"/>
          <w:szCs w:val="24"/>
        </w:rPr>
      </w:pPr>
    </w:p>
    <w:p w14:paraId="27CB1898" w14:textId="77777777" w:rsidR="00E663E3" w:rsidRPr="00972601" w:rsidRDefault="00E663E3" w:rsidP="00082548">
      <w:pPr>
        <w:autoSpaceDE w:val="0"/>
        <w:autoSpaceDN w:val="0"/>
        <w:adjustRightInd w:val="0"/>
        <w:spacing w:after="0" w:line="240" w:lineRule="auto"/>
        <w:jc w:val="both"/>
        <w:rPr>
          <w:rFonts w:asciiTheme="majorHAnsi" w:hAnsiTheme="majorHAnsi" w:cstheme="minorHAnsi"/>
          <w:b/>
          <w:bCs/>
          <w:color w:val="000000"/>
          <w:sz w:val="24"/>
          <w:szCs w:val="24"/>
        </w:rPr>
      </w:pPr>
    </w:p>
    <w:p w14:paraId="357B44C1" w14:textId="77777777" w:rsidR="006421B2" w:rsidRPr="00972601" w:rsidRDefault="006421B2" w:rsidP="00082548">
      <w:pPr>
        <w:pStyle w:val="ListParagraph"/>
        <w:autoSpaceDE w:val="0"/>
        <w:autoSpaceDN w:val="0"/>
        <w:adjustRightInd w:val="0"/>
        <w:spacing w:after="0" w:line="240" w:lineRule="auto"/>
        <w:ind w:left="360"/>
        <w:jc w:val="both"/>
        <w:rPr>
          <w:rFonts w:asciiTheme="majorHAnsi" w:hAnsiTheme="majorHAnsi" w:cstheme="minorHAnsi"/>
          <w:b/>
          <w:bCs/>
          <w:color w:val="000000"/>
          <w:sz w:val="24"/>
          <w:szCs w:val="24"/>
        </w:rPr>
      </w:pPr>
    </w:p>
    <w:p w14:paraId="5509692B" w14:textId="77777777" w:rsidR="00F67B9A" w:rsidRPr="00972601" w:rsidRDefault="00F67B9A" w:rsidP="00082548">
      <w:pPr>
        <w:pStyle w:val="ListParagraph"/>
        <w:autoSpaceDE w:val="0"/>
        <w:autoSpaceDN w:val="0"/>
        <w:adjustRightInd w:val="0"/>
        <w:spacing w:after="0" w:line="240" w:lineRule="auto"/>
        <w:ind w:left="360"/>
        <w:jc w:val="both"/>
        <w:rPr>
          <w:rFonts w:asciiTheme="majorHAnsi" w:hAnsiTheme="majorHAnsi" w:cstheme="minorHAnsi"/>
          <w:b/>
          <w:bCs/>
          <w:color w:val="000000"/>
          <w:sz w:val="24"/>
          <w:szCs w:val="24"/>
        </w:rPr>
      </w:pPr>
    </w:p>
    <w:p w14:paraId="65147448" w14:textId="77777777" w:rsidR="00F67B9A" w:rsidRPr="00972601" w:rsidRDefault="00F67B9A" w:rsidP="00082548">
      <w:pPr>
        <w:pStyle w:val="ListParagraph"/>
        <w:autoSpaceDE w:val="0"/>
        <w:autoSpaceDN w:val="0"/>
        <w:adjustRightInd w:val="0"/>
        <w:spacing w:after="0" w:line="240" w:lineRule="auto"/>
        <w:ind w:left="360"/>
        <w:jc w:val="both"/>
        <w:rPr>
          <w:rFonts w:asciiTheme="majorHAnsi" w:hAnsiTheme="majorHAnsi" w:cstheme="minorHAnsi"/>
          <w:b/>
          <w:bCs/>
          <w:color w:val="000000"/>
          <w:sz w:val="24"/>
          <w:szCs w:val="24"/>
        </w:rPr>
      </w:pPr>
    </w:p>
    <w:p w14:paraId="69F52D3B" w14:textId="77777777" w:rsidR="007140C2" w:rsidRPr="00972601" w:rsidRDefault="007140C2" w:rsidP="00082548">
      <w:pPr>
        <w:pStyle w:val="ListParagraph"/>
        <w:autoSpaceDE w:val="0"/>
        <w:autoSpaceDN w:val="0"/>
        <w:adjustRightInd w:val="0"/>
        <w:spacing w:after="0" w:line="240" w:lineRule="auto"/>
        <w:ind w:left="360"/>
        <w:jc w:val="both"/>
        <w:rPr>
          <w:rFonts w:asciiTheme="majorHAnsi" w:hAnsiTheme="majorHAnsi" w:cstheme="minorHAnsi"/>
          <w:b/>
          <w:bCs/>
          <w:color w:val="000000"/>
          <w:sz w:val="24"/>
          <w:szCs w:val="24"/>
        </w:rPr>
      </w:pPr>
    </w:p>
    <w:p w14:paraId="760576E7" w14:textId="77777777" w:rsidR="007140C2" w:rsidRPr="00972601" w:rsidRDefault="007140C2" w:rsidP="00082548">
      <w:pPr>
        <w:pStyle w:val="ListParagraph"/>
        <w:autoSpaceDE w:val="0"/>
        <w:autoSpaceDN w:val="0"/>
        <w:adjustRightInd w:val="0"/>
        <w:spacing w:after="0" w:line="240" w:lineRule="auto"/>
        <w:ind w:left="360"/>
        <w:jc w:val="both"/>
        <w:rPr>
          <w:rFonts w:asciiTheme="majorHAnsi" w:hAnsiTheme="majorHAnsi" w:cstheme="minorHAnsi"/>
          <w:b/>
          <w:bCs/>
          <w:color w:val="000000"/>
          <w:sz w:val="24"/>
          <w:szCs w:val="24"/>
        </w:rPr>
      </w:pPr>
    </w:p>
    <w:p w14:paraId="47341A49" w14:textId="77777777" w:rsidR="007140C2" w:rsidRPr="00972601" w:rsidRDefault="007140C2" w:rsidP="00082548">
      <w:pPr>
        <w:pStyle w:val="ListParagraph"/>
        <w:autoSpaceDE w:val="0"/>
        <w:autoSpaceDN w:val="0"/>
        <w:adjustRightInd w:val="0"/>
        <w:spacing w:after="0" w:line="240" w:lineRule="auto"/>
        <w:ind w:left="360"/>
        <w:jc w:val="both"/>
        <w:rPr>
          <w:rFonts w:asciiTheme="majorHAnsi" w:hAnsiTheme="majorHAnsi" w:cstheme="minorHAnsi"/>
          <w:b/>
          <w:bCs/>
          <w:color w:val="000000"/>
          <w:sz w:val="24"/>
          <w:szCs w:val="24"/>
        </w:rPr>
      </w:pPr>
    </w:p>
    <w:p w14:paraId="42BDE599" w14:textId="77777777" w:rsidR="007140C2" w:rsidRPr="00972601" w:rsidRDefault="007140C2" w:rsidP="00082548">
      <w:pPr>
        <w:pStyle w:val="ListParagraph"/>
        <w:autoSpaceDE w:val="0"/>
        <w:autoSpaceDN w:val="0"/>
        <w:adjustRightInd w:val="0"/>
        <w:spacing w:after="0" w:line="240" w:lineRule="auto"/>
        <w:ind w:left="360"/>
        <w:jc w:val="both"/>
        <w:rPr>
          <w:rFonts w:asciiTheme="majorHAnsi" w:hAnsiTheme="majorHAnsi" w:cstheme="minorHAnsi"/>
          <w:b/>
          <w:bCs/>
          <w:color w:val="000000"/>
          <w:sz w:val="24"/>
          <w:szCs w:val="24"/>
        </w:rPr>
      </w:pPr>
    </w:p>
    <w:p w14:paraId="3BC46DEA" w14:textId="77777777" w:rsidR="007140C2" w:rsidRPr="00972601" w:rsidRDefault="007140C2" w:rsidP="00082548">
      <w:pPr>
        <w:pStyle w:val="ListParagraph"/>
        <w:autoSpaceDE w:val="0"/>
        <w:autoSpaceDN w:val="0"/>
        <w:adjustRightInd w:val="0"/>
        <w:spacing w:after="0" w:line="240" w:lineRule="auto"/>
        <w:ind w:left="360"/>
        <w:jc w:val="both"/>
        <w:rPr>
          <w:rFonts w:asciiTheme="majorHAnsi" w:hAnsiTheme="majorHAnsi" w:cstheme="minorHAnsi"/>
          <w:b/>
          <w:bCs/>
          <w:color w:val="000000"/>
          <w:sz w:val="24"/>
          <w:szCs w:val="24"/>
        </w:rPr>
      </w:pPr>
    </w:p>
    <w:p w14:paraId="5C3216F1" w14:textId="77777777" w:rsidR="007140C2" w:rsidRPr="00972601" w:rsidRDefault="007140C2" w:rsidP="00082548">
      <w:pPr>
        <w:pStyle w:val="ListParagraph"/>
        <w:autoSpaceDE w:val="0"/>
        <w:autoSpaceDN w:val="0"/>
        <w:adjustRightInd w:val="0"/>
        <w:spacing w:after="0" w:line="240" w:lineRule="auto"/>
        <w:ind w:left="360"/>
        <w:jc w:val="both"/>
        <w:rPr>
          <w:rFonts w:asciiTheme="majorHAnsi" w:hAnsiTheme="majorHAnsi" w:cstheme="minorHAnsi"/>
          <w:b/>
          <w:bCs/>
          <w:color w:val="000000"/>
          <w:sz w:val="24"/>
          <w:szCs w:val="24"/>
        </w:rPr>
      </w:pPr>
    </w:p>
    <w:p w14:paraId="0CE957E9" w14:textId="77777777" w:rsidR="007140C2" w:rsidRPr="00972601" w:rsidRDefault="007140C2" w:rsidP="00082548">
      <w:pPr>
        <w:pStyle w:val="ListParagraph"/>
        <w:autoSpaceDE w:val="0"/>
        <w:autoSpaceDN w:val="0"/>
        <w:adjustRightInd w:val="0"/>
        <w:spacing w:after="0" w:line="240" w:lineRule="auto"/>
        <w:ind w:left="360"/>
        <w:jc w:val="both"/>
        <w:rPr>
          <w:rFonts w:asciiTheme="majorHAnsi" w:hAnsiTheme="majorHAnsi" w:cstheme="minorHAnsi"/>
          <w:b/>
          <w:bCs/>
          <w:color w:val="000000"/>
          <w:sz w:val="24"/>
          <w:szCs w:val="24"/>
        </w:rPr>
      </w:pPr>
    </w:p>
    <w:p w14:paraId="5F8F9CEE" w14:textId="77777777" w:rsidR="007140C2" w:rsidRPr="00972601" w:rsidRDefault="007140C2" w:rsidP="00082548">
      <w:pPr>
        <w:pStyle w:val="ListParagraph"/>
        <w:autoSpaceDE w:val="0"/>
        <w:autoSpaceDN w:val="0"/>
        <w:adjustRightInd w:val="0"/>
        <w:spacing w:after="0" w:line="240" w:lineRule="auto"/>
        <w:ind w:left="360"/>
        <w:jc w:val="both"/>
        <w:rPr>
          <w:rFonts w:asciiTheme="majorHAnsi" w:hAnsiTheme="majorHAnsi" w:cstheme="minorHAnsi"/>
          <w:b/>
          <w:bCs/>
          <w:color w:val="000000"/>
          <w:sz w:val="24"/>
          <w:szCs w:val="24"/>
        </w:rPr>
      </w:pPr>
    </w:p>
    <w:p w14:paraId="244BA878" w14:textId="77777777" w:rsidR="007140C2" w:rsidRDefault="007140C2" w:rsidP="00082548">
      <w:pPr>
        <w:pStyle w:val="ListParagraph"/>
        <w:autoSpaceDE w:val="0"/>
        <w:autoSpaceDN w:val="0"/>
        <w:adjustRightInd w:val="0"/>
        <w:spacing w:after="0" w:line="240" w:lineRule="auto"/>
        <w:ind w:left="360"/>
        <w:jc w:val="both"/>
        <w:rPr>
          <w:rFonts w:asciiTheme="majorHAnsi" w:hAnsiTheme="majorHAnsi" w:cstheme="minorHAnsi"/>
          <w:b/>
          <w:bCs/>
          <w:color w:val="000000"/>
          <w:sz w:val="24"/>
          <w:szCs w:val="24"/>
        </w:rPr>
      </w:pPr>
    </w:p>
    <w:p w14:paraId="5B5A4E38" w14:textId="77777777" w:rsidR="00972601" w:rsidRDefault="00972601" w:rsidP="00082548">
      <w:pPr>
        <w:pStyle w:val="ListParagraph"/>
        <w:autoSpaceDE w:val="0"/>
        <w:autoSpaceDN w:val="0"/>
        <w:adjustRightInd w:val="0"/>
        <w:spacing w:after="0" w:line="240" w:lineRule="auto"/>
        <w:ind w:left="360"/>
        <w:jc w:val="both"/>
        <w:rPr>
          <w:rFonts w:asciiTheme="majorHAnsi" w:hAnsiTheme="majorHAnsi" w:cstheme="minorHAnsi"/>
          <w:b/>
          <w:bCs/>
          <w:color w:val="000000"/>
          <w:sz w:val="24"/>
          <w:szCs w:val="24"/>
        </w:rPr>
      </w:pPr>
    </w:p>
    <w:p w14:paraId="33B59BA1" w14:textId="77777777" w:rsidR="00972601" w:rsidRPr="00972601" w:rsidRDefault="00972601" w:rsidP="00082548">
      <w:pPr>
        <w:pStyle w:val="ListParagraph"/>
        <w:autoSpaceDE w:val="0"/>
        <w:autoSpaceDN w:val="0"/>
        <w:adjustRightInd w:val="0"/>
        <w:spacing w:after="0" w:line="240" w:lineRule="auto"/>
        <w:ind w:left="360"/>
        <w:jc w:val="both"/>
        <w:rPr>
          <w:rFonts w:asciiTheme="majorHAnsi" w:hAnsiTheme="majorHAnsi" w:cstheme="minorHAnsi"/>
          <w:b/>
          <w:bCs/>
          <w:color w:val="000000"/>
          <w:sz w:val="24"/>
          <w:szCs w:val="24"/>
        </w:rPr>
      </w:pPr>
    </w:p>
    <w:p w14:paraId="399DF5AC" w14:textId="77777777" w:rsidR="00972601" w:rsidRPr="00972601" w:rsidRDefault="00972601" w:rsidP="00082548">
      <w:pPr>
        <w:pStyle w:val="ListParagraph"/>
        <w:autoSpaceDE w:val="0"/>
        <w:autoSpaceDN w:val="0"/>
        <w:adjustRightInd w:val="0"/>
        <w:spacing w:after="0" w:line="240" w:lineRule="auto"/>
        <w:ind w:left="360"/>
        <w:jc w:val="both"/>
        <w:rPr>
          <w:rFonts w:asciiTheme="majorHAnsi" w:hAnsiTheme="majorHAnsi" w:cstheme="minorHAnsi"/>
          <w:b/>
          <w:bCs/>
          <w:color w:val="000000"/>
          <w:sz w:val="24"/>
          <w:szCs w:val="24"/>
        </w:rPr>
      </w:pPr>
    </w:p>
    <w:p w14:paraId="58F02886" w14:textId="77777777" w:rsidR="00972601" w:rsidRPr="00972601" w:rsidRDefault="00972601" w:rsidP="00082548">
      <w:pPr>
        <w:pStyle w:val="ListParagraph"/>
        <w:autoSpaceDE w:val="0"/>
        <w:autoSpaceDN w:val="0"/>
        <w:adjustRightInd w:val="0"/>
        <w:spacing w:after="0" w:line="240" w:lineRule="auto"/>
        <w:ind w:left="360"/>
        <w:jc w:val="both"/>
        <w:rPr>
          <w:rFonts w:asciiTheme="majorHAnsi" w:hAnsiTheme="majorHAnsi" w:cstheme="minorHAnsi"/>
          <w:b/>
          <w:bCs/>
          <w:color w:val="000000"/>
          <w:sz w:val="24"/>
          <w:szCs w:val="24"/>
        </w:rPr>
      </w:pPr>
    </w:p>
    <w:p w14:paraId="53C79AE2" w14:textId="77777777" w:rsidR="00972601" w:rsidRPr="00972601" w:rsidRDefault="00972601" w:rsidP="00082548">
      <w:pPr>
        <w:pStyle w:val="ListParagraph"/>
        <w:autoSpaceDE w:val="0"/>
        <w:autoSpaceDN w:val="0"/>
        <w:adjustRightInd w:val="0"/>
        <w:spacing w:after="0" w:line="240" w:lineRule="auto"/>
        <w:ind w:left="360"/>
        <w:jc w:val="both"/>
        <w:rPr>
          <w:rFonts w:asciiTheme="majorHAnsi" w:hAnsiTheme="majorHAnsi" w:cstheme="minorHAnsi"/>
          <w:b/>
          <w:bCs/>
          <w:color w:val="000000"/>
          <w:sz w:val="24"/>
          <w:szCs w:val="24"/>
        </w:rPr>
      </w:pPr>
    </w:p>
    <w:p w14:paraId="7718F910" w14:textId="77777777" w:rsidR="00972601" w:rsidRDefault="00972601" w:rsidP="00082548">
      <w:pPr>
        <w:pStyle w:val="ListParagraph"/>
        <w:autoSpaceDE w:val="0"/>
        <w:autoSpaceDN w:val="0"/>
        <w:adjustRightInd w:val="0"/>
        <w:spacing w:after="0" w:line="240" w:lineRule="auto"/>
        <w:ind w:left="360"/>
        <w:jc w:val="both"/>
        <w:rPr>
          <w:rFonts w:asciiTheme="majorHAnsi" w:hAnsiTheme="majorHAnsi" w:cstheme="minorHAnsi"/>
          <w:b/>
          <w:bCs/>
          <w:color w:val="000000"/>
          <w:sz w:val="24"/>
          <w:szCs w:val="24"/>
        </w:rPr>
      </w:pPr>
    </w:p>
    <w:p w14:paraId="01B81F5E" w14:textId="77777777" w:rsidR="00972601" w:rsidRDefault="00972601" w:rsidP="00082548">
      <w:pPr>
        <w:pStyle w:val="ListParagraph"/>
        <w:autoSpaceDE w:val="0"/>
        <w:autoSpaceDN w:val="0"/>
        <w:adjustRightInd w:val="0"/>
        <w:spacing w:after="0" w:line="240" w:lineRule="auto"/>
        <w:ind w:left="360"/>
        <w:jc w:val="both"/>
        <w:rPr>
          <w:rFonts w:asciiTheme="majorHAnsi" w:hAnsiTheme="majorHAnsi" w:cstheme="minorHAnsi"/>
          <w:b/>
          <w:bCs/>
          <w:color w:val="000000"/>
          <w:sz w:val="24"/>
          <w:szCs w:val="24"/>
        </w:rPr>
      </w:pPr>
    </w:p>
    <w:p w14:paraId="62055E3E" w14:textId="77777777" w:rsidR="002412C3" w:rsidRDefault="002412C3" w:rsidP="00082548">
      <w:pPr>
        <w:pStyle w:val="ListParagraph"/>
        <w:autoSpaceDE w:val="0"/>
        <w:autoSpaceDN w:val="0"/>
        <w:adjustRightInd w:val="0"/>
        <w:spacing w:after="0" w:line="240" w:lineRule="auto"/>
        <w:ind w:left="360"/>
        <w:jc w:val="both"/>
        <w:rPr>
          <w:rFonts w:asciiTheme="majorHAnsi" w:hAnsiTheme="majorHAnsi" w:cstheme="minorHAnsi"/>
          <w:b/>
          <w:bCs/>
          <w:color w:val="000000"/>
          <w:sz w:val="24"/>
          <w:szCs w:val="24"/>
        </w:rPr>
      </w:pPr>
    </w:p>
    <w:p w14:paraId="16893F7C" w14:textId="77777777" w:rsidR="00A36EA7" w:rsidRDefault="00A36EA7" w:rsidP="00082548">
      <w:pPr>
        <w:pStyle w:val="ListParagraph"/>
        <w:autoSpaceDE w:val="0"/>
        <w:autoSpaceDN w:val="0"/>
        <w:adjustRightInd w:val="0"/>
        <w:spacing w:after="0" w:line="240" w:lineRule="auto"/>
        <w:ind w:left="360"/>
        <w:jc w:val="both"/>
        <w:rPr>
          <w:rFonts w:asciiTheme="majorHAnsi" w:hAnsiTheme="majorHAnsi" w:cstheme="minorHAnsi"/>
          <w:b/>
          <w:bCs/>
          <w:color w:val="000000"/>
          <w:sz w:val="24"/>
          <w:szCs w:val="24"/>
        </w:rPr>
      </w:pPr>
    </w:p>
    <w:p w14:paraId="22C96A74" w14:textId="77777777" w:rsidR="00A36EA7" w:rsidRDefault="00A36EA7" w:rsidP="00082548">
      <w:pPr>
        <w:pStyle w:val="ListParagraph"/>
        <w:autoSpaceDE w:val="0"/>
        <w:autoSpaceDN w:val="0"/>
        <w:adjustRightInd w:val="0"/>
        <w:spacing w:after="0" w:line="240" w:lineRule="auto"/>
        <w:ind w:left="360"/>
        <w:jc w:val="both"/>
        <w:rPr>
          <w:rFonts w:asciiTheme="majorHAnsi" w:hAnsiTheme="majorHAnsi" w:cstheme="minorHAnsi"/>
          <w:b/>
          <w:bCs/>
          <w:color w:val="000000"/>
          <w:sz w:val="24"/>
          <w:szCs w:val="24"/>
        </w:rPr>
      </w:pPr>
    </w:p>
    <w:p w14:paraId="0856049A" w14:textId="77777777" w:rsidR="00A36EA7" w:rsidRDefault="00A36EA7" w:rsidP="00A36EA7">
      <w:pPr>
        <w:pStyle w:val="ListParagraph"/>
        <w:tabs>
          <w:tab w:val="left" w:pos="2977"/>
        </w:tabs>
        <w:autoSpaceDE w:val="0"/>
        <w:autoSpaceDN w:val="0"/>
        <w:adjustRightInd w:val="0"/>
        <w:spacing w:after="0" w:line="240" w:lineRule="auto"/>
        <w:ind w:left="360"/>
        <w:jc w:val="both"/>
        <w:rPr>
          <w:rFonts w:asciiTheme="majorHAnsi" w:hAnsiTheme="majorHAnsi" w:cstheme="minorHAnsi"/>
          <w:b/>
          <w:bCs/>
          <w:color w:val="000000"/>
          <w:sz w:val="24"/>
          <w:szCs w:val="24"/>
        </w:rPr>
      </w:pPr>
    </w:p>
    <w:p w14:paraId="54BF239A" w14:textId="77777777" w:rsidR="00972601" w:rsidRDefault="00972601" w:rsidP="00082548">
      <w:pPr>
        <w:pStyle w:val="ListParagraph"/>
        <w:autoSpaceDE w:val="0"/>
        <w:autoSpaceDN w:val="0"/>
        <w:adjustRightInd w:val="0"/>
        <w:spacing w:after="0" w:line="240" w:lineRule="auto"/>
        <w:ind w:left="360"/>
        <w:jc w:val="both"/>
        <w:rPr>
          <w:rFonts w:asciiTheme="majorHAnsi" w:hAnsiTheme="majorHAnsi" w:cstheme="minorHAnsi"/>
          <w:b/>
          <w:bCs/>
          <w:color w:val="000000"/>
          <w:sz w:val="24"/>
          <w:szCs w:val="24"/>
        </w:rPr>
      </w:pPr>
    </w:p>
    <w:p w14:paraId="1BEF23FC" w14:textId="77777777" w:rsidR="00972601" w:rsidRPr="00972601" w:rsidRDefault="00972601" w:rsidP="00082548">
      <w:pPr>
        <w:pStyle w:val="ListParagraph"/>
        <w:autoSpaceDE w:val="0"/>
        <w:autoSpaceDN w:val="0"/>
        <w:adjustRightInd w:val="0"/>
        <w:spacing w:after="0" w:line="240" w:lineRule="auto"/>
        <w:ind w:left="360"/>
        <w:jc w:val="both"/>
        <w:rPr>
          <w:rFonts w:asciiTheme="majorHAnsi" w:hAnsiTheme="majorHAnsi" w:cstheme="minorHAnsi"/>
          <w:b/>
          <w:bCs/>
          <w:color w:val="000000"/>
          <w:sz w:val="24"/>
          <w:szCs w:val="24"/>
        </w:rPr>
      </w:pPr>
    </w:p>
    <w:p w14:paraId="3388D514" w14:textId="7ADAD0BE" w:rsidR="00905526" w:rsidRPr="00972601" w:rsidRDefault="00972601" w:rsidP="00972601">
      <w:pPr>
        <w:shd w:val="clear" w:color="auto" w:fill="D9D9D9"/>
        <w:autoSpaceDE w:val="0"/>
        <w:autoSpaceDN w:val="0"/>
        <w:adjustRightInd w:val="0"/>
        <w:spacing w:before="120" w:after="0" w:line="240" w:lineRule="auto"/>
        <w:ind w:firstLine="720"/>
        <w:rPr>
          <w:rFonts w:asciiTheme="majorHAnsi" w:hAnsiTheme="majorHAnsi" w:cstheme="minorHAnsi"/>
          <w:b/>
          <w:bCs/>
          <w:caps/>
          <w:color w:val="365F91" w:themeColor="accent1" w:themeShade="BF"/>
          <w:sz w:val="32"/>
          <w:szCs w:val="32"/>
        </w:rPr>
      </w:pPr>
      <w:r>
        <w:rPr>
          <w:rFonts w:asciiTheme="majorHAnsi" w:hAnsiTheme="majorHAnsi" w:cstheme="minorHAnsi"/>
          <w:b/>
          <w:bCs/>
          <w:caps/>
          <w:color w:val="365F91" w:themeColor="accent1" w:themeShade="BF"/>
          <w:sz w:val="32"/>
          <w:szCs w:val="32"/>
        </w:rPr>
        <w:t xml:space="preserve">           </w:t>
      </w:r>
      <w:r w:rsidR="00711C4A" w:rsidRPr="00972601">
        <w:rPr>
          <w:rFonts w:asciiTheme="majorHAnsi" w:hAnsiTheme="majorHAnsi" w:cstheme="minorHAnsi"/>
          <w:b/>
          <w:bCs/>
          <w:caps/>
          <w:color w:val="365F91" w:themeColor="accent1" w:themeShade="BF"/>
          <w:sz w:val="32"/>
          <w:szCs w:val="32"/>
        </w:rPr>
        <w:t>DIVERSITY EQUITY &amp; INCLUSION</w:t>
      </w:r>
      <w:r w:rsidR="00B56861" w:rsidRPr="00972601">
        <w:rPr>
          <w:rFonts w:asciiTheme="majorHAnsi" w:hAnsiTheme="majorHAnsi" w:cstheme="minorHAnsi"/>
          <w:b/>
          <w:bCs/>
          <w:caps/>
          <w:color w:val="365F91" w:themeColor="accent1" w:themeShade="BF"/>
          <w:sz w:val="32"/>
          <w:szCs w:val="32"/>
        </w:rPr>
        <w:t xml:space="preserve"> </w:t>
      </w:r>
      <w:r w:rsidR="006421B2" w:rsidRPr="00972601">
        <w:rPr>
          <w:rFonts w:asciiTheme="majorHAnsi" w:hAnsiTheme="majorHAnsi" w:cstheme="minorHAnsi"/>
          <w:b/>
          <w:bCs/>
          <w:caps/>
          <w:color w:val="365F91" w:themeColor="accent1" w:themeShade="BF"/>
          <w:sz w:val="32"/>
          <w:szCs w:val="32"/>
        </w:rPr>
        <w:t>POLICY</w:t>
      </w:r>
      <w:r>
        <w:rPr>
          <w:rFonts w:asciiTheme="majorHAnsi" w:hAnsiTheme="majorHAnsi" w:cstheme="minorHAnsi"/>
          <w:b/>
          <w:bCs/>
          <w:caps/>
          <w:color w:val="365F91" w:themeColor="accent1" w:themeShade="BF"/>
          <w:sz w:val="32"/>
          <w:szCs w:val="32"/>
        </w:rPr>
        <w:t xml:space="preserve">      </w:t>
      </w:r>
    </w:p>
    <w:p w14:paraId="02B2A123" w14:textId="27B4FA63" w:rsidR="001B6143" w:rsidRPr="00972601" w:rsidRDefault="00830B22" w:rsidP="00830B22">
      <w:pPr>
        <w:pStyle w:val="Heading1"/>
        <w:spacing w:before="0" w:after="240" w:line="240" w:lineRule="auto"/>
        <w:ind w:hanging="360"/>
        <w:jc w:val="both"/>
      </w:pPr>
      <w:bookmarkStart w:id="0" w:name="_1._OBJECTIVE"/>
      <w:bookmarkEnd w:id="0"/>
      <w:r>
        <w:br/>
      </w:r>
      <w:r w:rsidR="001B6143" w:rsidRPr="00972601">
        <w:t>1. O</w:t>
      </w:r>
      <w:r w:rsidR="00770789" w:rsidRPr="00972601">
        <w:t xml:space="preserve">BJECTIVE </w:t>
      </w:r>
    </w:p>
    <w:p w14:paraId="4FE4632A" w14:textId="1A7A87F0" w:rsidR="00837BBE" w:rsidRPr="00972601" w:rsidRDefault="001D4079" w:rsidP="00972601">
      <w:pPr>
        <w:spacing w:after="0" w:line="240" w:lineRule="auto"/>
        <w:jc w:val="both"/>
        <w:rPr>
          <w:rFonts w:asciiTheme="majorHAnsi" w:eastAsia="Times New Roman" w:hAnsiTheme="majorHAnsi" w:cstheme="minorHAnsi"/>
          <w:sz w:val="24"/>
          <w:szCs w:val="24"/>
          <w:lang w:val="en-IN" w:eastAsia="en-IN"/>
        </w:rPr>
      </w:pPr>
      <w:r w:rsidRPr="00972601">
        <w:rPr>
          <w:rFonts w:asciiTheme="majorHAnsi" w:eastAsia="Times New Roman" w:hAnsiTheme="majorHAnsi" w:cstheme="minorHAnsi"/>
          <w:sz w:val="24"/>
          <w:szCs w:val="24"/>
          <w:lang w:val="en-IN" w:eastAsia="en-IN"/>
        </w:rPr>
        <w:t>Sanden Vikas</w:t>
      </w:r>
      <w:r w:rsidR="003D3F24" w:rsidRPr="00972601">
        <w:rPr>
          <w:rFonts w:asciiTheme="majorHAnsi" w:eastAsia="Times New Roman" w:hAnsiTheme="majorHAnsi" w:cstheme="minorHAnsi"/>
          <w:sz w:val="24"/>
          <w:szCs w:val="24"/>
          <w:lang w:val="en-IN" w:eastAsia="en-IN"/>
        </w:rPr>
        <w:t xml:space="preserve"> (India) P</w:t>
      </w:r>
      <w:r w:rsidR="00972601">
        <w:rPr>
          <w:rFonts w:asciiTheme="majorHAnsi" w:eastAsia="Times New Roman" w:hAnsiTheme="majorHAnsi" w:cstheme="minorHAnsi"/>
          <w:sz w:val="24"/>
          <w:szCs w:val="24"/>
          <w:lang w:val="en-IN" w:eastAsia="en-IN"/>
        </w:rPr>
        <w:t>rivate Limited</w:t>
      </w:r>
      <w:r w:rsidR="00AC57BF" w:rsidRPr="00972601">
        <w:rPr>
          <w:rFonts w:asciiTheme="majorHAnsi" w:eastAsia="Times New Roman" w:hAnsiTheme="majorHAnsi" w:cstheme="minorHAnsi"/>
          <w:sz w:val="24"/>
          <w:szCs w:val="24"/>
          <w:lang w:val="en-IN" w:eastAsia="en-IN"/>
        </w:rPr>
        <w:t xml:space="preserve"> is committed to fostering a diverse, equitable, and inclusive workplace where all employees feel valued, respected, and empowered. </w:t>
      </w:r>
    </w:p>
    <w:p w14:paraId="1E5F9E74" w14:textId="1D642DCA" w:rsidR="00AC57BF" w:rsidRDefault="00AC57BF" w:rsidP="00972601">
      <w:pPr>
        <w:spacing w:after="0" w:line="240" w:lineRule="auto"/>
        <w:jc w:val="both"/>
        <w:rPr>
          <w:rFonts w:asciiTheme="majorHAnsi" w:eastAsia="Times New Roman" w:hAnsiTheme="majorHAnsi" w:cstheme="minorHAnsi"/>
          <w:sz w:val="24"/>
          <w:szCs w:val="24"/>
          <w:lang w:val="en-IN" w:eastAsia="en-IN"/>
        </w:rPr>
      </w:pPr>
      <w:r w:rsidRPr="00972601">
        <w:rPr>
          <w:rFonts w:asciiTheme="majorHAnsi" w:eastAsia="Times New Roman" w:hAnsiTheme="majorHAnsi" w:cstheme="minorHAnsi"/>
          <w:sz w:val="24"/>
          <w:szCs w:val="24"/>
          <w:lang w:val="en-IN" w:eastAsia="en-IN"/>
        </w:rPr>
        <w:t>This policy outlines our commitment to diversity, equity, and inclusion in all aspects of our operations, ensuring a work environment that promotes fairness and equal opportunity for all.</w:t>
      </w:r>
    </w:p>
    <w:p w14:paraId="7B3CFFC2" w14:textId="77777777" w:rsidR="00972601" w:rsidRPr="00972601" w:rsidRDefault="00972601" w:rsidP="00972601">
      <w:pPr>
        <w:spacing w:after="0" w:line="240" w:lineRule="auto"/>
        <w:jc w:val="both"/>
        <w:rPr>
          <w:rFonts w:asciiTheme="majorHAnsi" w:eastAsia="Times New Roman" w:hAnsiTheme="majorHAnsi" w:cstheme="minorHAnsi"/>
          <w:sz w:val="24"/>
          <w:szCs w:val="24"/>
          <w:lang w:val="en-IN" w:eastAsia="en-IN"/>
        </w:rPr>
      </w:pPr>
    </w:p>
    <w:p w14:paraId="7BE348A6" w14:textId="73E1523A" w:rsidR="00837BBE" w:rsidRDefault="00837BBE" w:rsidP="00972601">
      <w:pPr>
        <w:spacing w:after="0" w:line="240" w:lineRule="auto"/>
        <w:jc w:val="both"/>
        <w:rPr>
          <w:rFonts w:asciiTheme="majorHAnsi" w:eastAsia="Times New Roman" w:hAnsiTheme="majorHAnsi" w:cstheme="minorHAnsi"/>
          <w:sz w:val="24"/>
          <w:szCs w:val="24"/>
          <w:lang w:eastAsia="en-IN"/>
        </w:rPr>
      </w:pPr>
      <w:r w:rsidRPr="00972601">
        <w:rPr>
          <w:rFonts w:asciiTheme="majorHAnsi" w:eastAsia="Times New Roman" w:hAnsiTheme="majorHAnsi" w:cstheme="minorHAnsi"/>
          <w:sz w:val="24"/>
          <w:szCs w:val="24"/>
          <w:lang w:val="en-IN" w:eastAsia="en-IN"/>
        </w:rPr>
        <w:t xml:space="preserve">This </w:t>
      </w:r>
      <w:r w:rsidRPr="00972601">
        <w:rPr>
          <w:rFonts w:asciiTheme="majorHAnsi" w:eastAsia="Times New Roman" w:hAnsiTheme="majorHAnsi" w:cstheme="minorHAnsi"/>
          <w:sz w:val="24"/>
          <w:szCs w:val="24"/>
          <w:lang w:eastAsia="en-IN"/>
        </w:rPr>
        <w:t>policy establishes our core principles, scope, guidelines, and action plan for achieving an inclusive environment</w:t>
      </w:r>
      <w:r w:rsidR="000341BD">
        <w:rPr>
          <w:rFonts w:asciiTheme="majorHAnsi" w:eastAsia="Times New Roman" w:hAnsiTheme="majorHAnsi" w:cstheme="minorHAnsi"/>
          <w:sz w:val="24"/>
          <w:szCs w:val="24"/>
          <w:lang w:eastAsia="en-IN"/>
        </w:rPr>
        <w:t>.</w:t>
      </w:r>
    </w:p>
    <w:p w14:paraId="5DCC30BC" w14:textId="6A87B96C" w:rsidR="00953761" w:rsidRPr="00972601" w:rsidRDefault="00964281" w:rsidP="00A36EA7">
      <w:pPr>
        <w:pStyle w:val="Heading1"/>
        <w:spacing w:after="240"/>
      </w:pPr>
      <w:bookmarkStart w:id="1" w:name="_2._SCOPE"/>
      <w:bookmarkEnd w:id="1"/>
      <w:r w:rsidRPr="00972601">
        <w:t>2. SCOPE</w:t>
      </w:r>
    </w:p>
    <w:p w14:paraId="5F9F61F2" w14:textId="724A975A" w:rsidR="00964281" w:rsidRPr="00972601" w:rsidRDefault="00964281" w:rsidP="00972601">
      <w:pPr>
        <w:spacing w:line="240" w:lineRule="auto"/>
        <w:jc w:val="both"/>
        <w:rPr>
          <w:rFonts w:asciiTheme="majorHAnsi" w:hAnsiTheme="majorHAnsi" w:cstheme="minorHAnsi"/>
          <w:sz w:val="24"/>
          <w:szCs w:val="24"/>
        </w:rPr>
      </w:pPr>
      <w:r w:rsidRPr="00972601">
        <w:rPr>
          <w:rFonts w:asciiTheme="majorHAnsi" w:hAnsiTheme="majorHAnsi" w:cstheme="minorHAnsi"/>
          <w:sz w:val="24"/>
          <w:szCs w:val="24"/>
          <w:lang w:val="en-IN"/>
        </w:rPr>
        <w:t xml:space="preserve">This policy applies to all subsidiaries/ group companies of </w:t>
      </w:r>
      <w:r w:rsidR="001D4079" w:rsidRPr="00972601">
        <w:rPr>
          <w:rFonts w:asciiTheme="majorHAnsi" w:hAnsiTheme="majorHAnsi" w:cstheme="minorHAnsi"/>
          <w:sz w:val="24"/>
          <w:szCs w:val="24"/>
          <w:lang w:val="en-IN"/>
        </w:rPr>
        <w:t>Sanden Vikas</w:t>
      </w:r>
      <w:r w:rsidRPr="00972601">
        <w:rPr>
          <w:rFonts w:asciiTheme="majorHAnsi" w:hAnsiTheme="majorHAnsi" w:cstheme="minorHAnsi"/>
          <w:sz w:val="24"/>
          <w:szCs w:val="24"/>
          <w:lang w:val="en-IN"/>
        </w:rPr>
        <w:t>. It covers all aspects of employment, including recruitment, training, pro</w:t>
      </w:r>
      <w:r w:rsidR="00516FC1" w:rsidRPr="00972601">
        <w:rPr>
          <w:rFonts w:asciiTheme="majorHAnsi" w:hAnsiTheme="majorHAnsi" w:cstheme="minorHAnsi"/>
          <w:sz w:val="24"/>
          <w:szCs w:val="24"/>
          <w:lang w:val="en-IN"/>
        </w:rPr>
        <w:t>fessional developments</w:t>
      </w:r>
      <w:r w:rsidRPr="00972601">
        <w:rPr>
          <w:rFonts w:asciiTheme="majorHAnsi" w:hAnsiTheme="majorHAnsi" w:cstheme="minorHAnsi"/>
          <w:sz w:val="24"/>
          <w:szCs w:val="24"/>
          <w:lang w:val="en-IN"/>
        </w:rPr>
        <w:t>, compensation, and workplace conduct.</w:t>
      </w:r>
    </w:p>
    <w:p w14:paraId="53E1C4F4" w14:textId="77777777" w:rsidR="00A36EA7" w:rsidRDefault="00711C4A" w:rsidP="00A36EA7">
      <w:pPr>
        <w:spacing w:after="0" w:line="240" w:lineRule="auto"/>
        <w:jc w:val="both"/>
        <w:rPr>
          <w:rFonts w:asciiTheme="majorHAnsi" w:hAnsiTheme="majorHAnsi" w:cstheme="minorHAnsi"/>
          <w:sz w:val="24"/>
          <w:szCs w:val="24"/>
        </w:rPr>
      </w:pPr>
      <w:r w:rsidRPr="00972601">
        <w:rPr>
          <w:rFonts w:asciiTheme="majorHAnsi" w:hAnsiTheme="majorHAnsi" w:cstheme="minorHAnsi"/>
          <w:sz w:val="24"/>
          <w:szCs w:val="24"/>
        </w:rPr>
        <w:t>The policy applies to all employees, regardless of their role, level, department, or location.</w:t>
      </w:r>
    </w:p>
    <w:p w14:paraId="67021B8C" w14:textId="6574FB83" w:rsidR="00711C4A" w:rsidRPr="00A36EA7" w:rsidRDefault="00964281" w:rsidP="00A36EA7">
      <w:pPr>
        <w:pStyle w:val="Heading1"/>
        <w:spacing w:after="240" w:line="240" w:lineRule="auto"/>
        <w:jc w:val="both"/>
      </w:pPr>
      <w:bookmarkStart w:id="2" w:name="_3._DEFINITIONS"/>
      <w:bookmarkEnd w:id="2"/>
      <w:r w:rsidRPr="00A36EA7">
        <w:t>3.</w:t>
      </w:r>
      <w:r w:rsidR="00711C4A" w:rsidRPr="00A36EA7">
        <w:t xml:space="preserve"> DEFINITIONS</w:t>
      </w:r>
    </w:p>
    <w:p w14:paraId="46C7E2CA" w14:textId="788C39C9" w:rsidR="00711C4A" w:rsidRPr="00972601" w:rsidRDefault="00711C4A" w:rsidP="00711C4A">
      <w:pPr>
        <w:spacing w:line="240" w:lineRule="auto"/>
        <w:jc w:val="both"/>
        <w:rPr>
          <w:rFonts w:asciiTheme="majorHAnsi" w:hAnsiTheme="majorHAnsi" w:cstheme="minorHAnsi"/>
          <w:sz w:val="24"/>
          <w:szCs w:val="24"/>
        </w:rPr>
      </w:pPr>
      <w:r w:rsidRPr="00972601">
        <w:rPr>
          <w:rFonts w:asciiTheme="majorHAnsi" w:hAnsiTheme="majorHAnsi" w:cstheme="minorHAnsi"/>
          <w:b/>
          <w:bCs/>
          <w:sz w:val="24"/>
          <w:szCs w:val="24"/>
        </w:rPr>
        <w:t>Diversity:</w:t>
      </w:r>
      <w:r w:rsidRPr="00972601">
        <w:rPr>
          <w:rFonts w:asciiTheme="majorHAnsi" w:hAnsiTheme="majorHAnsi" w:cstheme="minorHAnsi"/>
          <w:sz w:val="24"/>
          <w:szCs w:val="24"/>
        </w:rPr>
        <w:t xml:space="preserve"> Refers to differences in social, racial, cultural, socioeconomic backgrounds, geographical locations, age, interests, physical &amp; mental abilities, etc., that make an individual unique.</w:t>
      </w:r>
    </w:p>
    <w:p w14:paraId="71FCAA38" w14:textId="77777777" w:rsidR="005350F8" w:rsidRPr="00972601" w:rsidRDefault="005350F8" w:rsidP="005350F8">
      <w:pPr>
        <w:spacing w:line="240" w:lineRule="auto"/>
        <w:jc w:val="both"/>
        <w:rPr>
          <w:rFonts w:asciiTheme="majorHAnsi" w:hAnsiTheme="majorHAnsi" w:cstheme="minorHAnsi"/>
          <w:sz w:val="24"/>
          <w:szCs w:val="24"/>
        </w:rPr>
      </w:pPr>
      <w:r w:rsidRPr="00972601">
        <w:rPr>
          <w:rFonts w:asciiTheme="majorHAnsi" w:hAnsiTheme="majorHAnsi" w:cstheme="minorHAnsi"/>
          <w:b/>
          <w:bCs/>
          <w:sz w:val="24"/>
          <w:szCs w:val="24"/>
        </w:rPr>
        <w:t>Equity:</w:t>
      </w:r>
      <w:r w:rsidRPr="00972601">
        <w:rPr>
          <w:rFonts w:asciiTheme="majorHAnsi" w:hAnsiTheme="majorHAnsi" w:cstheme="minorHAnsi"/>
          <w:sz w:val="24"/>
          <w:szCs w:val="24"/>
        </w:rPr>
        <w:t xml:space="preserve"> Refers to the process of ensuring that practices and programs are fair, impartial, and provide equal outcomes for every individual. It aims to ensure equal treatment, access, opportunity, and advancement for people</w:t>
      </w:r>
    </w:p>
    <w:p w14:paraId="4CE0DC6F" w14:textId="0538A703" w:rsidR="00711C4A" w:rsidRDefault="00711C4A" w:rsidP="002B4A24">
      <w:pPr>
        <w:spacing w:after="0" w:line="240" w:lineRule="auto"/>
        <w:jc w:val="both"/>
        <w:rPr>
          <w:rFonts w:asciiTheme="majorHAnsi" w:hAnsiTheme="majorHAnsi" w:cstheme="minorHAnsi"/>
          <w:sz w:val="24"/>
          <w:szCs w:val="24"/>
        </w:rPr>
      </w:pPr>
      <w:r w:rsidRPr="00972601">
        <w:rPr>
          <w:rFonts w:asciiTheme="majorHAnsi" w:hAnsiTheme="majorHAnsi" w:cstheme="minorHAnsi"/>
          <w:b/>
          <w:bCs/>
          <w:sz w:val="24"/>
          <w:szCs w:val="24"/>
        </w:rPr>
        <w:t>Inclusion:</w:t>
      </w:r>
      <w:r w:rsidRPr="00972601">
        <w:rPr>
          <w:rFonts w:asciiTheme="majorHAnsi" w:hAnsiTheme="majorHAnsi" w:cstheme="minorHAnsi"/>
          <w:sz w:val="24"/>
          <w:szCs w:val="24"/>
        </w:rPr>
        <w:t xml:space="preserve"> Refers to conscious efforts, </w:t>
      </w:r>
      <w:r w:rsidR="00964281" w:rsidRPr="00972601">
        <w:rPr>
          <w:rFonts w:asciiTheme="majorHAnsi" w:hAnsiTheme="majorHAnsi" w:cstheme="minorHAnsi"/>
          <w:sz w:val="24"/>
          <w:szCs w:val="24"/>
        </w:rPr>
        <w:t>behaviors</w:t>
      </w:r>
      <w:r w:rsidRPr="00972601">
        <w:rPr>
          <w:rFonts w:asciiTheme="majorHAnsi" w:hAnsiTheme="majorHAnsi" w:cstheme="minorHAnsi"/>
          <w:sz w:val="24"/>
          <w:szCs w:val="24"/>
        </w:rPr>
        <w:t xml:space="preserve">, policies, and norms to make every person feel seen, heard, and valued for their unique differences. Usually achieved when all members of an organization feel psychologically safe and included. </w:t>
      </w:r>
    </w:p>
    <w:p w14:paraId="615128C9" w14:textId="77777777" w:rsidR="000341BD" w:rsidRDefault="000341BD" w:rsidP="002B4A24">
      <w:pPr>
        <w:spacing w:after="0" w:line="240" w:lineRule="auto"/>
        <w:jc w:val="both"/>
        <w:rPr>
          <w:rFonts w:asciiTheme="majorHAnsi" w:hAnsiTheme="majorHAnsi" w:cstheme="minorHAnsi"/>
          <w:sz w:val="24"/>
          <w:szCs w:val="24"/>
        </w:rPr>
      </w:pPr>
    </w:p>
    <w:p w14:paraId="19DDBDDB" w14:textId="199D1EE5" w:rsidR="00964281" w:rsidRPr="002B4A24" w:rsidRDefault="00964281" w:rsidP="00A36EA7">
      <w:pPr>
        <w:pStyle w:val="Heading1"/>
        <w:spacing w:before="0" w:after="240" w:line="240" w:lineRule="auto"/>
        <w:jc w:val="both"/>
      </w:pPr>
      <w:bookmarkStart w:id="3" w:name="_4._COMMITMENT_TO"/>
      <w:bookmarkEnd w:id="3"/>
      <w:r w:rsidRPr="002B4A24">
        <w:t>4. COMMITMENT TO D</w:t>
      </w:r>
      <w:r w:rsidR="005350F8" w:rsidRPr="002B4A24">
        <w:t>EI</w:t>
      </w:r>
      <w:r w:rsidR="004B293D" w:rsidRPr="002B4A24">
        <w:t xml:space="preserve"> &amp; GUIDING PRINCIPLES</w:t>
      </w:r>
    </w:p>
    <w:p w14:paraId="58E51276" w14:textId="54AC2503" w:rsidR="00711C4A" w:rsidRPr="00972601" w:rsidRDefault="001D4079" w:rsidP="000341BD">
      <w:pPr>
        <w:pStyle w:val="ListParagraph"/>
        <w:spacing w:after="100" w:afterAutospacing="1" w:line="240" w:lineRule="auto"/>
        <w:ind w:left="0"/>
        <w:jc w:val="both"/>
        <w:rPr>
          <w:rFonts w:asciiTheme="majorHAnsi" w:hAnsiTheme="majorHAnsi" w:cstheme="minorHAnsi"/>
          <w:sz w:val="24"/>
          <w:szCs w:val="24"/>
        </w:rPr>
      </w:pPr>
      <w:r w:rsidRPr="00972601">
        <w:rPr>
          <w:rFonts w:asciiTheme="majorHAnsi" w:eastAsia="Times New Roman" w:hAnsiTheme="majorHAnsi" w:cstheme="minorHAnsi"/>
          <w:sz w:val="24"/>
          <w:szCs w:val="24"/>
          <w:lang w:val="en-IN" w:eastAsia="en-IN"/>
        </w:rPr>
        <w:t>Sanden Vikas</w:t>
      </w:r>
      <w:r w:rsidR="00AC57BF" w:rsidRPr="00972601">
        <w:rPr>
          <w:rFonts w:asciiTheme="majorHAnsi" w:eastAsia="Times New Roman" w:hAnsiTheme="majorHAnsi" w:cstheme="minorHAnsi"/>
          <w:sz w:val="24"/>
          <w:szCs w:val="24"/>
          <w:lang w:val="en-IN" w:eastAsia="en-IN"/>
        </w:rPr>
        <w:t xml:space="preserve"> values diversity in all forms, including but not limited to race, ethnicity, gender, age, religion, disability, sexual orientation, socioeconomic background, and cultural perspectives. We actively seek to create a workforce that reflects the diverse communities we serve.</w:t>
      </w:r>
      <w:r w:rsidR="005350F8" w:rsidRPr="00972601">
        <w:rPr>
          <w:rFonts w:asciiTheme="majorHAnsi" w:eastAsia="Times New Roman" w:hAnsiTheme="majorHAnsi" w:cstheme="minorHAnsi"/>
          <w:sz w:val="24"/>
          <w:szCs w:val="24"/>
          <w:lang w:val="en-IN" w:eastAsia="en-IN"/>
        </w:rPr>
        <w:t xml:space="preserve"> We aspire to have 25 % diverse work force by 2030.</w:t>
      </w:r>
    </w:p>
    <w:p w14:paraId="1740D5FE" w14:textId="431B5FE9" w:rsidR="00A91C0B" w:rsidRPr="00972601" w:rsidRDefault="004B293D" w:rsidP="00B03503">
      <w:pPr>
        <w:pStyle w:val="ListParagraph"/>
        <w:spacing w:after="0" w:line="240" w:lineRule="auto"/>
        <w:ind w:left="1080"/>
        <w:jc w:val="both"/>
        <w:rPr>
          <w:rFonts w:asciiTheme="majorHAnsi" w:hAnsiTheme="majorHAnsi" w:cstheme="minorHAnsi"/>
          <w:sz w:val="24"/>
          <w:szCs w:val="24"/>
        </w:rPr>
      </w:pPr>
      <w:r w:rsidRPr="00972601">
        <w:rPr>
          <w:rFonts w:asciiTheme="majorHAnsi" w:hAnsiTheme="majorHAnsi" w:cstheme="minorHAnsi"/>
          <w:sz w:val="24"/>
          <w:szCs w:val="24"/>
        </w:rPr>
        <w:t xml:space="preserve"> </w:t>
      </w:r>
    </w:p>
    <w:p w14:paraId="2B549B4B" w14:textId="556894CC" w:rsidR="00837BBE" w:rsidRPr="002B4A24" w:rsidRDefault="005350F8" w:rsidP="002B4A24">
      <w:pPr>
        <w:pStyle w:val="Heading2"/>
        <w:rPr>
          <w:b/>
          <w:bCs/>
        </w:rPr>
      </w:pPr>
      <w:r w:rsidRPr="002B4A24">
        <w:rPr>
          <w:b/>
          <w:bCs/>
        </w:rPr>
        <w:t>4.1</w:t>
      </w:r>
      <w:r w:rsidR="003111DD" w:rsidRPr="002B4A24">
        <w:rPr>
          <w:b/>
          <w:bCs/>
        </w:rPr>
        <w:t xml:space="preserve"> </w:t>
      </w:r>
      <w:r w:rsidR="005C5558" w:rsidRPr="002B4A24">
        <w:rPr>
          <w:b/>
          <w:bCs/>
        </w:rPr>
        <w:t>RECRUITMENT AND HIRING:</w:t>
      </w:r>
    </w:p>
    <w:p w14:paraId="22CD3D5E" w14:textId="77777777" w:rsidR="00837BBE" w:rsidRPr="00972601" w:rsidRDefault="00837BBE">
      <w:pPr>
        <w:pStyle w:val="ListParagraph"/>
        <w:numPr>
          <w:ilvl w:val="0"/>
          <w:numId w:val="2"/>
        </w:numPr>
        <w:spacing w:after="0"/>
        <w:jc w:val="both"/>
        <w:rPr>
          <w:rFonts w:asciiTheme="majorHAnsi" w:hAnsiTheme="majorHAnsi" w:cstheme="minorHAnsi"/>
          <w:sz w:val="24"/>
          <w:szCs w:val="24"/>
        </w:rPr>
      </w:pPr>
      <w:r w:rsidRPr="00972601">
        <w:rPr>
          <w:rFonts w:asciiTheme="majorHAnsi" w:hAnsiTheme="majorHAnsi" w:cstheme="minorHAnsi"/>
          <w:sz w:val="24"/>
          <w:szCs w:val="24"/>
        </w:rPr>
        <w:t>Conduct targeted recruitment drives in women's engineering colleges and organizations</w:t>
      </w:r>
    </w:p>
    <w:p w14:paraId="2A194FD1" w14:textId="77777777" w:rsidR="00837BBE" w:rsidRPr="00972601" w:rsidRDefault="00837BBE">
      <w:pPr>
        <w:pStyle w:val="ListParagraph"/>
        <w:numPr>
          <w:ilvl w:val="0"/>
          <w:numId w:val="2"/>
        </w:numPr>
        <w:spacing w:after="0"/>
        <w:jc w:val="both"/>
        <w:rPr>
          <w:rFonts w:asciiTheme="majorHAnsi" w:hAnsiTheme="majorHAnsi" w:cstheme="minorHAnsi"/>
          <w:sz w:val="24"/>
          <w:szCs w:val="24"/>
        </w:rPr>
      </w:pPr>
      <w:r w:rsidRPr="00972601">
        <w:rPr>
          <w:rFonts w:asciiTheme="majorHAnsi" w:hAnsiTheme="majorHAnsi" w:cstheme="minorHAnsi"/>
          <w:sz w:val="24"/>
          <w:szCs w:val="24"/>
        </w:rPr>
        <w:t>Ensure equal representation in leadership positions and training programs.</w:t>
      </w:r>
    </w:p>
    <w:p w14:paraId="522FF97C" w14:textId="77777777" w:rsidR="00837BBE" w:rsidRPr="00972601" w:rsidRDefault="00837BBE">
      <w:pPr>
        <w:pStyle w:val="ListParagraph"/>
        <w:numPr>
          <w:ilvl w:val="0"/>
          <w:numId w:val="2"/>
        </w:numPr>
        <w:spacing w:after="0"/>
        <w:jc w:val="both"/>
        <w:rPr>
          <w:rFonts w:asciiTheme="majorHAnsi" w:hAnsiTheme="majorHAnsi" w:cstheme="minorHAnsi"/>
          <w:sz w:val="24"/>
          <w:szCs w:val="24"/>
        </w:rPr>
      </w:pPr>
      <w:r w:rsidRPr="00972601">
        <w:rPr>
          <w:rFonts w:asciiTheme="majorHAnsi" w:hAnsiTheme="majorHAnsi" w:cstheme="minorHAnsi"/>
          <w:sz w:val="24"/>
          <w:szCs w:val="24"/>
        </w:rPr>
        <w:t xml:space="preserve">Partner with diverse communities and organizations for recruitment. </w:t>
      </w:r>
    </w:p>
    <w:p w14:paraId="16BC333E" w14:textId="1A37533F" w:rsidR="00A36EA7" w:rsidRPr="00830B22" w:rsidRDefault="00837BBE" w:rsidP="00A36EA7">
      <w:pPr>
        <w:pStyle w:val="ListParagraph"/>
        <w:numPr>
          <w:ilvl w:val="0"/>
          <w:numId w:val="2"/>
        </w:numPr>
        <w:spacing w:after="0"/>
        <w:jc w:val="both"/>
        <w:rPr>
          <w:rFonts w:asciiTheme="majorHAnsi" w:hAnsiTheme="majorHAnsi" w:cstheme="minorHAnsi"/>
          <w:sz w:val="24"/>
          <w:szCs w:val="24"/>
        </w:rPr>
      </w:pPr>
      <w:r w:rsidRPr="00972601">
        <w:rPr>
          <w:rFonts w:asciiTheme="majorHAnsi" w:hAnsiTheme="majorHAnsi" w:cstheme="minorHAnsi"/>
          <w:sz w:val="24"/>
          <w:szCs w:val="24"/>
        </w:rPr>
        <w:t>Partner with organizations supporting people with disabilities for recruitment.</w:t>
      </w:r>
    </w:p>
    <w:p w14:paraId="150C5113" w14:textId="77777777" w:rsidR="00837BBE" w:rsidRDefault="00837BBE">
      <w:pPr>
        <w:pStyle w:val="ListParagraph"/>
        <w:numPr>
          <w:ilvl w:val="0"/>
          <w:numId w:val="2"/>
        </w:numPr>
        <w:spacing w:after="0"/>
        <w:jc w:val="both"/>
        <w:rPr>
          <w:rFonts w:asciiTheme="majorHAnsi" w:hAnsiTheme="majorHAnsi" w:cstheme="minorHAnsi"/>
          <w:sz w:val="24"/>
          <w:szCs w:val="24"/>
        </w:rPr>
      </w:pPr>
      <w:r w:rsidRPr="00972601">
        <w:rPr>
          <w:rFonts w:asciiTheme="majorHAnsi" w:hAnsiTheme="majorHAnsi" w:cstheme="minorHAnsi"/>
          <w:sz w:val="24"/>
          <w:szCs w:val="24"/>
        </w:rPr>
        <w:t>Track demographics across all levels and identify areas for improvement using Workforce data analysis.</w:t>
      </w:r>
    </w:p>
    <w:p w14:paraId="15324C19" w14:textId="77777777" w:rsidR="00830B22" w:rsidRDefault="00830B22" w:rsidP="00830B22">
      <w:pPr>
        <w:spacing w:after="0"/>
        <w:jc w:val="both"/>
        <w:rPr>
          <w:rFonts w:asciiTheme="majorHAnsi" w:hAnsiTheme="majorHAnsi" w:cstheme="minorHAnsi"/>
          <w:sz w:val="24"/>
          <w:szCs w:val="24"/>
        </w:rPr>
      </w:pPr>
    </w:p>
    <w:p w14:paraId="3B603F8E" w14:textId="77777777" w:rsidR="00830B22" w:rsidRDefault="00830B22" w:rsidP="00830B22">
      <w:pPr>
        <w:spacing w:after="0"/>
        <w:jc w:val="both"/>
        <w:rPr>
          <w:rFonts w:asciiTheme="majorHAnsi" w:hAnsiTheme="majorHAnsi" w:cstheme="minorHAnsi"/>
          <w:sz w:val="24"/>
          <w:szCs w:val="24"/>
        </w:rPr>
      </w:pPr>
    </w:p>
    <w:p w14:paraId="366950AA" w14:textId="01486A7F" w:rsidR="00830B22" w:rsidRPr="00830B22" w:rsidRDefault="00830B22" w:rsidP="00830B22">
      <w:pPr>
        <w:spacing w:after="0"/>
        <w:jc w:val="both"/>
        <w:rPr>
          <w:rFonts w:asciiTheme="majorHAnsi" w:hAnsiTheme="majorHAnsi" w:cstheme="minorHAnsi"/>
          <w:sz w:val="24"/>
          <w:szCs w:val="24"/>
        </w:rPr>
      </w:pPr>
      <w:r>
        <w:rPr>
          <w:rFonts w:asciiTheme="majorHAnsi" w:hAnsiTheme="majorHAnsi" w:cstheme="minorHAnsi"/>
          <w:sz w:val="24"/>
          <w:szCs w:val="24"/>
        </w:rPr>
        <w:br/>
      </w:r>
    </w:p>
    <w:p w14:paraId="50FF34A8" w14:textId="317ED8DC" w:rsidR="00837BBE" w:rsidRDefault="00837BBE">
      <w:pPr>
        <w:pStyle w:val="ListParagraph"/>
        <w:numPr>
          <w:ilvl w:val="0"/>
          <w:numId w:val="2"/>
        </w:numPr>
        <w:spacing w:after="0"/>
        <w:jc w:val="both"/>
        <w:rPr>
          <w:rFonts w:asciiTheme="majorHAnsi" w:hAnsiTheme="majorHAnsi" w:cstheme="minorHAnsi"/>
          <w:sz w:val="24"/>
          <w:szCs w:val="24"/>
        </w:rPr>
      </w:pPr>
      <w:r w:rsidRPr="00972601">
        <w:rPr>
          <w:rFonts w:asciiTheme="majorHAnsi" w:hAnsiTheme="majorHAnsi" w:cstheme="minorHAnsi"/>
          <w:sz w:val="24"/>
          <w:szCs w:val="24"/>
        </w:rPr>
        <w:t>Present special referral schemes for hiring women employees and individuals with 2 disabilities, with the referral bonus being 10% - 15% higher than usual.</w:t>
      </w:r>
      <w:r w:rsidR="00AC57BF" w:rsidRPr="00972601">
        <w:rPr>
          <w:rFonts w:asciiTheme="majorHAnsi" w:hAnsiTheme="majorHAnsi" w:cstheme="minorHAnsi"/>
          <w:sz w:val="24"/>
          <w:szCs w:val="24"/>
        </w:rPr>
        <w:br/>
      </w:r>
    </w:p>
    <w:p w14:paraId="222277F7" w14:textId="669E7475" w:rsidR="00837BBE" w:rsidRPr="002B4A24" w:rsidRDefault="004B293D" w:rsidP="002B4A24">
      <w:pPr>
        <w:pStyle w:val="Heading2"/>
        <w:rPr>
          <w:b/>
          <w:bCs/>
        </w:rPr>
      </w:pPr>
      <w:r w:rsidRPr="002B4A24">
        <w:rPr>
          <w:b/>
          <w:bCs/>
        </w:rPr>
        <w:t xml:space="preserve">4.2 </w:t>
      </w:r>
      <w:r w:rsidR="005C5558" w:rsidRPr="002B4A24">
        <w:rPr>
          <w:b/>
          <w:bCs/>
        </w:rPr>
        <w:t>WORK ENVIRONMENT:</w:t>
      </w:r>
    </w:p>
    <w:p w14:paraId="04F87254" w14:textId="77777777" w:rsidR="00837BBE" w:rsidRPr="00972601" w:rsidRDefault="00837BBE">
      <w:pPr>
        <w:pStyle w:val="ListParagraph"/>
        <w:numPr>
          <w:ilvl w:val="0"/>
          <w:numId w:val="3"/>
        </w:numPr>
        <w:spacing w:after="0"/>
        <w:jc w:val="both"/>
        <w:rPr>
          <w:rFonts w:asciiTheme="majorHAnsi" w:hAnsiTheme="majorHAnsi" w:cstheme="minorHAnsi"/>
          <w:sz w:val="24"/>
          <w:szCs w:val="24"/>
        </w:rPr>
      </w:pPr>
      <w:r w:rsidRPr="00972601">
        <w:rPr>
          <w:rFonts w:asciiTheme="majorHAnsi" w:hAnsiTheme="majorHAnsi" w:cstheme="minorHAnsi"/>
          <w:sz w:val="24"/>
          <w:szCs w:val="24"/>
        </w:rPr>
        <w:t>Create an inclusive communication environment with gender-neutral language and imagery.</w:t>
      </w:r>
    </w:p>
    <w:p w14:paraId="5DAA9587" w14:textId="743734FB" w:rsidR="00837BBE" w:rsidRPr="00972601" w:rsidRDefault="00837BBE">
      <w:pPr>
        <w:pStyle w:val="ListParagraph"/>
        <w:numPr>
          <w:ilvl w:val="0"/>
          <w:numId w:val="3"/>
        </w:numPr>
        <w:spacing w:after="0"/>
        <w:jc w:val="both"/>
        <w:rPr>
          <w:rFonts w:asciiTheme="majorHAnsi" w:hAnsiTheme="majorHAnsi" w:cstheme="minorHAnsi"/>
          <w:sz w:val="24"/>
          <w:szCs w:val="24"/>
        </w:rPr>
      </w:pPr>
      <w:r w:rsidRPr="00972601">
        <w:rPr>
          <w:rFonts w:asciiTheme="majorHAnsi" w:hAnsiTheme="majorHAnsi" w:cstheme="minorHAnsi"/>
          <w:sz w:val="24"/>
          <w:szCs w:val="24"/>
        </w:rPr>
        <w:t>Adhere to accessibility standards in both physical and digital spaces to ensure a workplace that is accessible to all employees.</w:t>
      </w:r>
    </w:p>
    <w:p w14:paraId="1711D653" w14:textId="23DC4EB6" w:rsidR="00837BBE" w:rsidRPr="00972601" w:rsidRDefault="00837BBE">
      <w:pPr>
        <w:pStyle w:val="ListParagraph"/>
        <w:numPr>
          <w:ilvl w:val="0"/>
          <w:numId w:val="3"/>
        </w:numPr>
        <w:spacing w:after="0"/>
        <w:jc w:val="both"/>
        <w:rPr>
          <w:rFonts w:asciiTheme="majorHAnsi" w:hAnsiTheme="majorHAnsi" w:cstheme="minorHAnsi"/>
          <w:sz w:val="24"/>
          <w:szCs w:val="24"/>
        </w:rPr>
      </w:pPr>
      <w:r w:rsidRPr="00972601">
        <w:rPr>
          <w:rFonts w:asciiTheme="majorHAnsi" w:hAnsiTheme="majorHAnsi" w:cstheme="minorHAnsi"/>
          <w:sz w:val="24"/>
          <w:szCs w:val="24"/>
        </w:rPr>
        <w:t>Provide maternity &amp; childcare support</w:t>
      </w:r>
      <w:r w:rsidR="004B293D" w:rsidRPr="00972601">
        <w:rPr>
          <w:rFonts w:asciiTheme="majorHAnsi" w:hAnsiTheme="majorHAnsi" w:cstheme="minorHAnsi"/>
          <w:sz w:val="24"/>
          <w:szCs w:val="24"/>
        </w:rPr>
        <w:t>.</w:t>
      </w:r>
    </w:p>
    <w:p w14:paraId="7FECFFC3" w14:textId="28522303" w:rsidR="00837BBE" w:rsidRPr="00972601" w:rsidRDefault="00837BBE">
      <w:pPr>
        <w:pStyle w:val="ListParagraph"/>
        <w:numPr>
          <w:ilvl w:val="0"/>
          <w:numId w:val="3"/>
        </w:numPr>
        <w:spacing w:after="0"/>
        <w:jc w:val="both"/>
        <w:rPr>
          <w:rFonts w:asciiTheme="majorHAnsi" w:hAnsiTheme="majorHAnsi" w:cstheme="minorHAnsi"/>
          <w:sz w:val="24"/>
          <w:szCs w:val="24"/>
        </w:rPr>
      </w:pPr>
      <w:r w:rsidRPr="00972601">
        <w:rPr>
          <w:rFonts w:asciiTheme="majorHAnsi" w:hAnsiTheme="majorHAnsi" w:cstheme="minorHAnsi"/>
          <w:sz w:val="24"/>
          <w:szCs w:val="24"/>
        </w:rPr>
        <w:t>Foster an environment of respect and acceptance for all</w:t>
      </w:r>
      <w:r w:rsidR="004B293D" w:rsidRPr="00972601">
        <w:rPr>
          <w:rFonts w:asciiTheme="majorHAnsi" w:hAnsiTheme="majorHAnsi" w:cstheme="minorHAnsi"/>
          <w:sz w:val="24"/>
          <w:szCs w:val="24"/>
        </w:rPr>
        <w:t>.</w:t>
      </w:r>
    </w:p>
    <w:p w14:paraId="62F0D9A5" w14:textId="77777777" w:rsidR="00837BBE" w:rsidRPr="00972601" w:rsidRDefault="00837BBE">
      <w:pPr>
        <w:pStyle w:val="ListParagraph"/>
        <w:numPr>
          <w:ilvl w:val="0"/>
          <w:numId w:val="3"/>
        </w:numPr>
        <w:spacing w:after="0"/>
        <w:jc w:val="both"/>
        <w:rPr>
          <w:rFonts w:asciiTheme="majorHAnsi" w:hAnsiTheme="majorHAnsi" w:cstheme="minorHAnsi"/>
          <w:sz w:val="24"/>
          <w:szCs w:val="24"/>
        </w:rPr>
      </w:pPr>
      <w:r w:rsidRPr="00972601">
        <w:rPr>
          <w:rFonts w:asciiTheme="majorHAnsi" w:hAnsiTheme="majorHAnsi" w:cstheme="minorHAnsi"/>
          <w:sz w:val="24"/>
          <w:szCs w:val="24"/>
        </w:rPr>
        <w:t xml:space="preserve">Train managers/supervisors on supporting employees with disabilities. </w:t>
      </w:r>
    </w:p>
    <w:p w14:paraId="6ACB9D00" w14:textId="6A505ECF" w:rsidR="00837BBE" w:rsidRPr="00972601" w:rsidRDefault="00837BBE">
      <w:pPr>
        <w:pStyle w:val="ListParagraph"/>
        <w:numPr>
          <w:ilvl w:val="0"/>
          <w:numId w:val="3"/>
        </w:numPr>
        <w:spacing w:after="0"/>
        <w:jc w:val="both"/>
        <w:rPr>
          <w:rFonts w:asciiTheme="majorHAnsi" w:hAnsiTheme="majorHAnsi" w:cstheme="minorHAnsi"/>
          <w:sz w:val="24"/>
          <w:szCs w:val="24"/>
        </w:rPr>
      </w:pPr>
      <w:r w:rsidRPr="00972601">
        <w:rPr>
          <w:rFonts w:asciiTheme="majorHAnsi" w:hAnsiTheme="majorHAnsi" w:cstheme="minorHAnsi"/>
          <w:sz w:val="24"/>
          <w:szCs w:val="24"/>
        </w:rPr>
        <w:t>Provide an Employee Resource Group for employees with disabilities or a platform for support and advocacy for employees with disabilities</w:t>
      </w:r>
      <w:r w:rsidR="004B293D" w:rsidRPr="00972601">
        <w:rPr>
          <w:rFonts w:asciiTheme="majorHAnsi" w:hAnsiTheme="majorHAnsi" w:cstheme="minorHAnsi"/>
          <w:sz w:val="24"/>
          <w:szCs w:val="24"/>
        </w:rPr>
        <w:t>.</w:t>
      </w:r>
    </w:p>
    <w:p w14:paraId="436BFF8C" w14:textId="77777777" w:rsidR="00837BBE" w:rsidRPr="00972601" w:rsidRDefault="00837BBE" w:rsidP="002B4A24">
      <w:pPr>
        <w:spacing w:after="0" w:line="240" w:lineRule="auto"/>
        <w:rPr>
          <w:rFonts w:asciiTheme="majorHAnsi" w:hAnsiTheme="majorHAnsi" w:cstheme="minorHAnsi"/>
          <w:b/>
          <w:bCs/>
          <w:sz w:val="24"/>
          <w:szCs w:val="24"/>
        </w:rPr>
      </w:pPr>
    </w:p>
    <w:p w14:paraId="6FF4FF53" w14:textId="1F5A4F3C" w:rsidR="00837BBE" w:rsidRPr="002B4A24" w:rsidRDefault="004B293D" w:rsidP="002B4A24">
      <w:pPr>
        <w:pStyle w:val="Heading2"/>
        <w:rPr>
          <w:b/>
          <w:bCs/>
        </w:rPr>
      </w:pPr>
      <w:r w:rsidRPr="002B4A24">
        <w:rPr>
          <w:b/>
          <w:bCs/>
        </w:rPr>
        <w:t xml:space="preserve">4.3 </w:t>
      </w:r>
      <w:r w:rsidR="005C5558" w:rsidRPr="002B4A24">
        <w:rPr>
          <w:b/>
          <w:bCs/>
        </w:rPr>
        <w:t>LEARNING &amp; DEVELOPMENT:</w:t>
      </w:r>
    </w:p>
    <w:p w14:paraId="1AB402A8" w14:textId="031DA8AB" w:rsidR="00837BBE" w:rsidRPr="00972601" w:rsidRDefault="00837BBE">
      <w:pPr>
        <w:pStyle w:val="ListParagraph"/>
        <w:numPr>
          <w:ilvl w:val="0"/>
          <w:numId w:val="4"/>
        </w:numPr>
        <w:spacing w:after="0"/>
        <w:jc w:val="both"/>
        <w:rPr>
          <w:rFonts w:asciiTheme="majorHAnsi" w:hAnsiTheme="majorHAnsi" w:cstheme="minorHAnsi"/>
          <w:sz w:val="24"/>
          <w:szCs w:val="24"/>
        </w:rPr>
      </w:pPr>
      <w:r w:rsidRPr="00972601">
        <w:rPr>
          <w:rFonts w:asciiTheme="majorHAnsi" w:hAnsiTheme="majorHAnsi" w:cstheme="minorHAnsi"/>
          <w:sz w:val="24"/>
          <w:szCs w:val="24"/>
        </w:rPr>
        <w:t>Provide mentorship and sponsorship programs for female employees</w:t>
      </w:r>
      <w:r w:rsidR="004B293D" w:rsidRPr="00972601">
        <w:rPr>
          <w:rFonts w:asciiTheme="majorHAnsi" w:hAnsiTheme="majorHAnsi" w:cstheme="minorHAnsi"/>
          <w:sz w:val="24"/>
          <w:szCs w:val="24"/>
        </w:rPr>
        <w:t>.</w:t>
      </w:r>
    </w:p>
    <w:p w14:paraId="64F8623A" w14:textId="23C2CC20" w:rsidR="00837BBE" w:rsidRPr="00972601" w:rsidRDefault="00837BBE">
      <w:pPr>
        <w:pStyle w:val="ListParagraph"/>
        <w:numPr>
          <w:ilvl w:val="0"/>
          <w:numId w:val="4"/>
        </w:numPr>
        <w:spacing w:after="0"/>
        <w:jc w:val="both"/>
        <w:rPr>
          <w:rFonts w:asciiTheme="majorHAnsi" w:hAnsiTheme="majorHAnsi" w:cstheme="minorHAnsi"/>
          <w:sz w:val="24"/>
          <w:szCs w:val="24"/>
        </w:rPr>
      </w:pPr>
      <w:r w:rsidRPr="00972601">
        <w:rPr>
          <w:rFonts w:asciiTheme="majorHAnsi" w:hAnsiTheme="majorHAnsi" w:cstheme="minorHAnsi"/>
          <w:sz w:val="24"/>
          <w:szCs w:val="24"/>
        </w:rPr>
        <w:t>Provide ongoing DE&amp;I training programs for all employees, focusing on fostering understanding, recognizing unconscious biases, and actively contributing to an inclusive workplace culture</w:t>
      </w:r>
      <w:r w:rsidR="004B293D" w:rsidRPr="00972601">
        <w:rPr>
          <w:rFonts w:asciiTheme="majorHAnsi" w:hAnsiTheme="majorHAnsi" w:cstheme="minorHAnsi"/>
          <w:sz w:val="24"/>
          <w:szCs w:val="24"/>
        </w:rPr>
        <w:t>.</w:t>
      </w:r>
    </w:p>
    <w:p w14:paraId="6378F6AD" w14:textId="77777777" w:rsidR="004B293D" w:rsidRPr="00972601" w:rsidRDefault="004B293D" w:rsidP="002B4A24">
      <w:pPr>
        <w:spacing w:after="0" w:line="240" w:lineRule="auto"/>
        <w:rPr>
          <w:rFonts w:asciiTheme="majorHAnsi" w:hAnsiTheme="majorHAnsi" w:cstheme="minorHAnsi"/>
          <w:b/>
          <w:bCs/>
          <w:sz w:val="24"/>
          <w:szCs w:val="24"/>
        </w:rPr>
      </w:pPr>
    </w:p>
    <w:p w14:paraId="6C87EBA8" w14:textId="77777777" w:rsidR="005B7D57" w:rsidRPr="002B4A24" w:rsidRDefault="004B293D" w:rsidP="002B4A24">
      <w:pPr>
        <w:pStyle w:val="Heading2"/>
        <w:rPr>
          <w:b/>
          <w:bCs/>
        </w:rPr>
      </w:pPr>
      <w:r w:rsidRPr="002B4A24">
        <w:rPr>
          <w:b/>
          <w:bCs/>
        </w:rPr>
        <w:t xml:space="preserve">4.4 </w:t>
      </w:r>
      <w:r w:rsidR="005B7D57" w:rsidRPr="002B4A24">
        <w:rPr>
          <w:b/>
          <w:bCs/>
        </w:rPr>
        <w:t>EQUAL AND FAIR COMPENSATION</w:t>
      </w:r>
    </w:p>
    <w:p w14:paraId="454D41C2" w14:textId="219D6A61" w:rsidR="008141CF" w:rsidRPr="00972601" w:rsidRDefault="005B7D57" w:rsidP="002B4A24">
      <w:pPr>
        <w:spacing w:after="0"/>
        <w:jc w:val="both"/>
        <w:rPr>
          <w:rFonts w:asciiTheme="majorHAnsi" w:hAnsiTheme="majorHAnsi" w:cstheme="minorHAnsi"/>
          <w:sz w:val="24"/>
          <w:szCs w:val="24"/>
        </w:rPr>
      </w:pPr>
      <w:r w:rsidRPr="00972601">
        <w:rPr>
          <w:rFonts w:asciiTheme="majorHAnsi" w:hAnsiTheme="majorHAnsi" w:cstheme="minorHAnsi"/>
          <w:sz w:val="24"/>
          <w:szCs w:val="24"/>
        </w:rPr>
        <w:t xml:space="preserve">We provide equal compensation for all employees without any </w:t>
      </w:r>
      <w:r w:rsidR="002B4A24" w:rsidRPr="00972601">
        <w:rPr>
          <w:rFonts w:asciiTheme="majorHAnsi" w:hAnsiTheme="majorHAnsi" w:cstheme="minorHAnsi"/>
          <w:sz w:val="24"/>
          <w:szCs w:val="24"/>
        </w:rPr>
        <w:t>biasness,</w:t>
      </w:r>
      <w:r w:rsidRPr="00972601">
        <w:rPr>
          <w:rFonts w:asciiTheme="majorHAnsi" w:hAnsiTheme="majorHAnsi" w:cstheme="minorHAnsi"/>
          <w:sz w:val="24"/>
          <w:szCs w:val="24"/>
        </w:rPr>
        <w:t xml:space="preserve"> and our role grading and remuneration review processes actively consider equity in both grading and </w:t>
      </w:r>
      <w:r w:rsidR="002B4A24" w:rsidRPr="00972601">
        <w:rPr>
          <w:rFonts w:asciiTheme="majorHAnsi" w:hAnsiTheme="majorHAnsi" w:cstheme="minorHAnsi"/>
          <w:sz w:val="24"/>
          <w:szCs w:val="24"/>
        </w:rPr>
        <w:t>remuneration,</w:t>
      </w:r>
      <w:r w:rsidRPr="00972601">
        <w:rPr>
          <w:rFonts w:asciiTheme="majorHAnsi" w:hAnsiTheme="majorHAnsi" w:cstheme="minorHAnsi"/>
          <w:sz w:val="24"/>
          <w:szCs w:val="24"/>
        </w:rPr>
        <w:t xml:space="preserve"> and we will continue to develop strategies and initiatives to resolve any Identified gaps.</w:t>
      </w:r>
    </w:p>
    <w:p w14:paraId="375BD42B" w14:textId="77777777" w:rsidR="005B7D57" w:rsidRPr="00972601" w:rsidRDefault="005B7D57" w:rsidP="002B4A24">
      <w:pPr>
        <w:spacing w:after="0" w:line="240" w:lineRule="auto"/>
        <w:rPr>
          <w:rFonts w:asciiTheme="majorHAnsi" w:hAnsiTheme="majorHAnsi" w:cstheme="minorHAnsi"/>
          <w:sz w:val="24"/>
          <w:szCs w:val="24"/>
        </w:rPr>
      </w:pPr>
    </w:p>
    <w:p w14:paraId="656CD010" w14:textId="77777777" w:rsidR="002B4A24" w:rsidRDefault="005B7D57" w:rsidP="002B4A24">
      <w:pPr>
        <w:pStyle w:val="Heading2"/>
        <w:rPr>
          <w:b/>
          <w:bCs/>
        </w:rPr>
      </w:pPr>
      <w:r w:rsidRPr="002B4A24">
        <w:rPr>
          <w:b/>
          <w:bCs/>
        </w:rPr>
        <w:t>4.</w:t>
      </w:r>
      <w:r w:rsidR="0009762C" w:rsidRPr="002B4A24">
        <w:rPr>
          <w:b/>
          <w:bCs/>
        </w:rPr>
        <w:t>5</w:t>
      </w:r>
      <w:r w:rsidR="009F368C" w:rsidRPr="002B4A24">
        <w:rPr>
          <w:b/>
          <w:bCs/>
        </w:rPr>
        <w:t xml:space="preserve"> </w:t>
      </w:r>
      <w:r w:rsidR="005C5558" w:rsidRPr="002B4A24">
        <w:rPr>
          <w:b/>
          <w:bCs/>
        </w:rPr>
        <w:t>EQUITY AND FAIR TREATMENT</w:t>
      </w:r>
    </w:p>
    <w:p w14:paraId="274414C5" w14:textId="30110FB3" w:rsidR="009F368C" w:rsidRDefault="009F368C" w:rsidP="002B4A24">
      <w:pPr>
        <w:spacing w:after="0"/>
        <w:jc w:val="both"/>
        <w:rPr>
          <w:rFonts w:asciiTheme="majorHAnsi" w:hAnsiTheme="majorHAnsi" w:cstheme="minorHAnsi"/>
          <w:sz w:val="24"/>
          <w:szCs w:val="24"/>
        </w:rPr>
      </w:pPr>
      <w:r w:rsidRPr="002B4A24">
        <w:rPr>
          <w:rFonts w:asciiTheme="majorHAnsi" w:hAnsiTheme="majorHAnsi" w:cstheme="minorHAnsi"/>
          <w:sz w:val="24"/>
          <w:szCs w:val="24"/>
        </w:rPr>
        <w:t xml:space="preserve">We provide fair opportunities to all employees and </w:t>
      </w:r>
      <w:r w:rsidR="002B4A24" w:rsidRPr="002B4A24">
        <w:rPr>
          <w:rFonts w:asciiTheme="majorHAnsi" w:hAnsiTheme="majorHAnsi" w:cstheme="minorHAnsi"/>
          <w:sz w:val="24"/>
          <w:szCs w:val="24"/>
        </w:rPr>
        <w:t>ensure</w:t>
      </w:r>
      <w:r w:rsidRPr="002B4A24">
        <w:rPr>
          <w:rFonts w:asciiTheme="majorHAnsi" w:hAnsiTheme="majorHAnsi" w:cstheme="minorHAnsi"/>
          <w:sz w:val="24"/>
          <w:szCs w:val="24"/>
        </w:rPr>
        <w:t xml:space="preserve"> that workplace policies and practices do not create barriers to success. We strive to eliminate bias and discrimination in decision-making processes and to foster a culture of meritocracy and fairness.</w:t>
      </w:r>
    </w:p>
    <w:p w14:paraId="5D9AA644" w14:textId="77777777" w:rsidR="000800AD" w:rsidRPr="002B4A24" w:rsidRDefault="000800AD" w:rsidP="002B4A24">
      <w:pPr>
        <w:spacing w:after="0"/>
        <w:jc w:val="both"/>
        <w:rPr>
          <w:rFonts w:asciiTheme="majorHAnsi" w:hAnsiTheme="majorHAnsi" w:cstheme="minorHAnsi"/>
          <w:sz w:val="24"/>
          <w:szCs w:val="24"/>
        </w:rPr>
      </w:pPr>
    </w:p>
    <w:p w14:paraId="6F720B5A" w14:textId="143C636A" w:rsidR="0009762C" w:rsidRPr="002B4A24" w:rsidRDefault="005B7D57" w:rsidP="00A36EA7">
      <w:pPr>
        <w:pStyle w:val="Heading1"/>
        <w:spacing w:before="0" w:after="240" w:line="240" w:lineRule="auto"/>
      </w:pPr>
      <w:bookmarkStart w:id="4" w:name="_5._ZERO_TOLERANCE"/>
      <w:bookmarkEnd w:id="4"/>
      <w:r w:rsidRPr="002B4A24">
        <w:t>5</w:t>
      </w:r>
      <w:r w:rsidR="0009762C" w:rsidRPr="002B4A24">
        <w:t>. ZERO TOLERANCE FOR DISCRIMINATION AND HARASSMENT</w:t>
      </w:r>
    </w:p>
    <w:p w14:paraId="5F69B5F0" w14:textId="09274F2F" w:rsidR="0009762C" w:rsidRDefault="001D4079" w:rsidP="0009762C">
      <w:pPr>
        <w:spacing w:after="0" w:line="240" w:lineRule="auto"/>
        <w:jc w:val="both"/>
        <w:rPr>
          <w:rFonts w:asciiTheme="majorHAnsi" w:hAnsiTheme="majorHAnsi" w:cstheme="minorHAnsi"/>
          <w:b/>
          <w:bCs/>
          <w:sz w:val="24"/>
          <w:szCs w:val="24"/>
        </w:rPr>
      </w:pPr>
      <w:r w:rsidRPr="00972601">
        <w:rPr>
          <w:rFonts w:asciiTheme="majorHAnsi" w:eastAsia="Times New Roman" w:hAnsiTheme="majorHAnsi" w:cstheme="minorHAnsi"/>
          <w:sz w:val="24"/>
          <w:szCs w:val="24"/>
          <w:lang w:val="en-IN" w:eastAsia="en-IN"/>
        </w:rPr>
        <w:t>Sanden Vikas</w:t>
      </w:r>
      <w:r w:rsidR="00D54102" w:rsidRPr="00972601">
        <w:rPr>
          <w:rFonts w:asciiTheme="majorHAnsi" w:eastAsia="Times New Roman" w:hAnsiTheme="majorHAnsi" w:cstheme="minorHAnsi"/>
          <w:sz w:val="24"/>
          <w:szCs w:val="24"/>
          <w:lang w:val="en-IN" w:eastAsia="en-IN"/>
        </w:rPr>
        <w:t xml:space="preserve"> strictly prohibits discrimination, harassment, or retaliation of any kind. Any reported instances will be promptly investigated, and appropriate action will be taken against those found in violation of this policy.</w:t>
      </w:r>
    </w:p>
    <w:p w14:paraId="5A1564C3" w14:textId="77777777" w:rsidR="000800AD" w:rsidRPr="00972601" w:rsidRDefault="000800AD" w:rsidP="0009762C">
      <w:pPr>
        <w:spacing w:after="0" w:line="240" w:lineRule="auto"/>
        <w:jc w:val="both"/>
        <w:rPr>
          <w:rFonts w:asciiTheme="majorHAnsi" w:hAnsiTheme="majorHAnsi" w:cstheme="minorHAnsi"/>
          <w:b/>
          <w:bCs/>
          <w:sz w:val="24"/>
          <w:szCs w:val="24"/>
        </w:rPr>
      </w:pPr>
    </w:p>
    <w:p w14:paraId="0B07AF4A" w14:textId="736560B9" w:rsidR="0009762C" w:rsidRPr="002B4A24" w:rsidRDefault="002412C3" w:rsidP="0009762C">
      <w:pPr>
        <w:spacing w:after="0" w:line="240" w:lineRule="auto"/>
        <w:jc w:val="both"/>
        <w:rPr>
          <w:rFonts w:asciiTheme="majorHAnsi" w:eastAsiaTheme="majorEastAsia" w:hAnsiTheme="majorHAnsi" w:cstheme="majorBidi"/>
          <w:b/>
          <w:bCs/>
          <w:color w:val="365F91" w:themeColor="accent1" w:themeShade="BF"/>
          <w:sz w:val="28"/>
          <w:szCs w:val="28"/>
        </w:rPr>
      </w:pPr>
      <w:r>
        <w:rPr>
          <w:rFonts w:asciiTheme="majorHAnsi" w:eastAsiaTheme="majorEastAsia" w:hAnsiTheme="majorHAnsi" w:cstheme="majorBidi"/>
          <w:b/>
          <w:bCs/>
          <w:color w:val="365F91" w:themeColor="accent1" w:themeShade="BF"/>
          <w:sz w:val="28"/>
          <w:szCs w:val="28"/>
        </w:rPr>
        <w:t xml:space="preserve">6. </w:t>
      </w:r>
      <w:r w:rsidR="0009762C" w:rsidRPr="002B4A24">
        <w:rPr>
          <w:rFonts w:asciiTheme="majorHAnsi" w:eastAsiaTheme="majorEastAsia" w:hAnsiTheme="majorHAnsi" w:cstheme="majorBidi"/>
          <w:b/>
          <w:bCs/>
          <w:color w:val="365F91" w:themeColor="accent1" w:themeShade="BF"/>
          <w:sz w:val="28"/>
          <w:szCs w:val="28"/>
        </w:rPr>
        <w:t>EMPLOYEES RESPONSIBILITIES</w:t>
      </w:r>
    </w:p>
    <w:p w14:paraId="2301D666" w14:textId="77777777" w:rsidR="004B293D" w:rsidRPr="00972601" w:rsidRDefault="004F7E28">
      <w:pPr>
        <w:pStyle w:val="ListParagraph"/>
        <w:numPr>
          <w:ilvl w:val="0"/>
          <w:numId w:val="5"/>
        </w:numPr>
        <w:spacing w:before="100" w:beforeAutospacing="1" w:after="100" w:afterAutospacing="1" w:line="240" w:lineRule="auto"/>
        <w:jc w:val="both"/>
        <w:rPr>
          <w:rFonts w:asciiTheme="majorHAnsi" w:eastAsia="Times New Roman" w:hAnsiTheme="majorHAnsi" w:cstheme="minorHAnsi"/>
          <w:sz w:val="24"/>
          <w:szCs w:val="24"/>
          <w:lang w:val="en-IN" w:eastAsia="en-IN"/>
        </w:rPr>
      </w:pPr>
      <w:r w:rsidRPr="00972601">
        <w:rPr>
          <w:rFonts w:asciiTheme="majorHAnsi" w:eastAsia="Times New Roman" w:hAnsiTheme="majorHAnsi" w:cstheme="minorHAnsi"/>
          <w:sz w:val="24"/>
          <w:szCs w:val="24"/>
          <w:lang w:val="en-IN" w:eastAsia="en-IN"/>
        </w:rPr>
        <w:t xml:space="preserve">DEI is everyone’s responsibility </w:t>
      </w:r>
      <w:r w:rsidR="004B293D" w:rsidRPr="00972601">
        <w:rPr>
          <w:rFonts w:asciiTheme="majorHAnsi" w:eastAsia="Times New Roman" w:hAnsiTheme="majorHAnsi" w:cstheme="minorHAnsi"/>
          <w:sz w:val="24"/>
          <w:szCs w:val="24"/>
          <w:lang w:val="en-IN" w:eastAsia="en-IN"/>
        </w:rPr>
        <w:t xml:space="preserve">requiring purposeful </w:t>
      </w:r>
      <w:r w:rsidRPr="00972601">
        <w:rPr>
          <w:rFonts w:asciiTheme="majorHAnsi" w:eastAsia="Times New Roman" w:hAnsiTheme="majorHAnsi" w:cstheme="minorHAnsi"/>
          <w:sz w:val="24"/>
          <w:szCs w:val="24"/>
          <w:lang w:val="en-IN" w:eastAsia="en-IN"/>
        </w:rPr>
        <w:t>action</w:t>
      </w:r>
      <w:r w:rsidR="004B293D" w:rsidRPr="00972601">
        <w:rPr>
          <w:rFonts w:asciiTheme="majorHAnsi" w:eastAsia="Times New Roman" w:hAnsiTheme="majorHAnsi" w:cstheme="minorHAnsi"/>
          <w:sz w:val="24"/>
          <w:szCs w:val="24"/>
          <w:lang w:val="en-IN" w:eastAsia="en-IN"/>
        </w:rPr>
        <w:t>s</w:t>
      </w:r>
      <w:r w:rsidRPr="00972601">
        <w:rPr>
          <w:rFonts w:asciiTheme="majorHAnsi" w:eastAsia="Times New Roman" w:hAnsiTheme="majorHAnsi" w:cstheme="minorHAnsi"/>
          <w:sz w:val="24"/>
          <w:szCs w:val="24"/>
          <w:lang w:val="en-IN" w:eastAsia="en-IN"/>
        </w:rPr>
        <w:t xml:space="preserve"> every day. Every employee is trained on DEI and is responsible for:</w:t>
      </w:r>
    </w:p>
    <w:p w14:paraId="6C0F8508" w14:textId="77777777" w:rsidR="004B293D" w:rsidRPr="00972601" w:rsidRDefault="004F7E28">
      <w:pPr>
        <w:pStyle w:val="ListParagraph"/>
        <w:numPr>
          <w:ilvl w:val="0"/>
          <w:numId w:val="5"/>
        </w:numPr>
        <w:spacing w:before="100" w:beforeAutospacing="1" w:after="100" w:afterAutospacing="1" w:line="240" w:lineRule="auto"/>
        <w:jc w:val="both"/>
        <w:rPr>
          <w:rFonts w:asciiTheme="majorHAnsi" w:eastAsia="Times New Roman" w:hAnsiTheme="majorHAnsi" w:cstheme="minorHAnsi"/>
          <w:sz w:val="24"/>
          <w:szCs w:val="24"/>
          <w:lang w:val="en-IN" w:eastAsia="en-IN"/>
        </w:rPr>
      </w:pPr>
      <w:r w:rsidRPr="00972601">
        <w:rPr>
          <w:rFonts w:asciiTheme="majorHAnsi" w:eastAsia="Times New Roman" w:hAnsiTheme="majorHAnsi" w:cstheme="minorHAnsi"/>
          <w:sz w:val="24"/>
          <w:szCs w:val="24"/>
          <w:lang w:val="en-IN" w:eastAsia="en-IN"/>
        </w:rPr>
        <w:t>Respecting the dignity and diversity of all people.</w:t>
      </w:r>
    </w:p>
    <w:p w14:paraId="4C7E4B51" w14:textId="77777777" w:rsidR="004B293D" w:rsidRPr="00972601" w:rsidRDefault="004F7E28">
      <w:pPr>
        <w:pStyle w:val="ListParagraph"/>
        <w:numPr>
          <w:ilvl w:val="0"/>
          <w:numId w:val="5"/>
        </w:numPr>
        <w:spacing w:before="100" w:beforeAutospacing="1" w:after="100" w:afterAutospacing="1" w:line="240" w:lineRule="auto"/>
        <w:jc w:val="both"/>
        <w:rPr>
          <w:rFonts w:asciiTheme="majorHAnsi" w:eastAsia="Times New Roman" w:hAnsiTheme="majorHAnsi" w:cstheme="minorHAnsi"/>
          <w:sz w:val="24"/>
          <w:szCs w:val="24"/>
          <w:lang w:val="en-IN" w:eastAsia="en-IN"/>
        </w:rPr>
      </w:pPr>
      <w:r w:rsidRPr="00972601">
        <w:rPr>
          <w:rFonts w:asciiTheme="majorHAnsi" w:eastAsia="Times New Roman" w:hAnsiTheme="majorHAnsi" w:cstheme="minorHAnsi"/>
          <w:sz w:val="24"/>
          <w:szCs w:val="24"/>
          <w:lang w:val="en-IN" w:eastAsia="en-IN"/>
        </w:rPr>
        <w:t>Creating an inclusive environment that is free from discrimination, harassment and bullying.</w:t>
      </w:r>
    </w:p>
    <w:p w14:paraId="2B0BE956" w14:textId="25B3086A" w:rsidR="00A36EA7" w:rsidRPr="00830B22" w:rsidRDefault="004F7E28" w:rsidP="00983C1A">
      <w:pPr>
        <w:pStyle w:val="ListParagraph"/>
        <w:numPr>
          <w:ilvl w:val="0"/>
          <w:numId w:val="5"/>
        </w:numPr>
        <w:spacing w:before="100" w:beforeAutospacing="1" w:after="100" w:afterAutospacing="1" w:line="240" w:lineRule="auto"/>
        <w:jc w:val="both"/>
        <w:rPr>
          <w:rFonts w:asciiTheme="majorHAnsi" w:eastAsia="Times New Roman" w:hAnsiTheme="majorHAnsi" w:cstheme="minorHAnsi"/>
          <w:sz w:val="24"/>
          <w:szCs w:val="24"/>
          <w:lang w:val="en-IN" w:eastAsia="en-IN"/>
        </w:rPr>
      </w:pPr>
      <w:r w:rsidRPr="00830B22">
        <w:rPr>
          <w:rFonts w:asciiTheme="majorHAnsi" w:eastAsia="Times New Roman" w:hAnsiTheme="majorHAnsi" w:cstheme="minorHAnsi"/>
          <w:sz w:val="24"/>
          <w:szCs w:val="24"/>
          <w:lang w:val="en-IN" w:eastAsia="en-IN"/>
        </w:rPr>
        <w:t>Enhancing their awareness of potential unconscious bias and how that might hinder our ability to be more inclusive and collaborative with one another.</w:t>
      </w:r>
    </w:p>
    <w:p w14:paraId="552A70A9" w14:textId="7F46E492" w:rsidR="004F7E28" w:rsidRDefault="004F7E28" w:rsidP="00A36EA7">
      <w:pPr>
        <w:pStyle w:val="ListParagraph"/>
        <w:numPr>
          <w:ilvl w:val="0"/>
          <w:numId w:val="5"/>
        </w:numPr>
        <w:spacing w:after="0" w:line="240" w:lineRule="auto"/>
        <w:jc w:val="both"/>
        <w:rPr>
          <w:rFonts w:asciiTheme="majorHAnsi" w:eastAsia="Times New Roman" w:hAnsiTheme="majorHAnsi" w:cstheme="minorHAnsi"/>
          <w:sz w:val="24"/>
          <w:szCs w:val="24"/>
          <w:lang w:val="en-IN" w:eastAsia="en-IN"/>
        </w:rPr>
      </w:pPr>
      <w:r w:rsidRPr="00972601">
        <w:rPr>
          <w:rFonts w:asciiTheme="majorHAnsi" w:eastAsia="Times New Roman" w:hAnsiTheme="majorHAnsi" w:cstheme="minorHAnsi"/>
          <w:sz w:val="24"/>
          <w:szCs w:val="24"/>
          <w:lang w:val="en-IN" w:eastAsia="en-IN"/>
        </w:rPr>
        <w:t>Focusing on conscious inclusion to be more intentional with their actions to drive diversity, equity and belonging.</w:t>
      </w:r>
    </w:p>
    <w:p w14:paraId="5FBDF5CA" w14:textId="77777777" w:rsidR="00A36EA7" w:rsidRDefault="00A36EA7" w:rsidP="00A36EA7">
      <w:pPr>
        <w:spacing w:after="0" w:line="240" w:lineRule="auto"/>
        <w:jc w:val="both"/>
        <w:rPr>
          <w:rFonts w:asciiTheme="majorHAnsi" w:eastAsia="Times New Roman" w:hAnsiTheme="majorHAnsi" w:cstheme="minorHAnsi"/>
          <w:sz w:val="24"/>
          <w:szCs w:val="24"/>
          <w:lang w:val="en-IN" w:eastAsia="en-IN"/>
        </w:rPr>
      </w:pPr>
    </w:p>
    <w:p w14:paraId="73B2C11E" w14:textId="77777777" w:rsidR="00830B22" w:rsidRDefault="00830B22" w:rsidP="00A36EA7">
      <w:pPr>
        <w:spacing w:after="0" w:line="240" w:lineRule="auto"/>
        <w:jc w:val="both"/>
        <w:rPr>
          <w:rFonts w:asciiTheme="majorHAnsi" w:eastAsia="Times New Roman" w:hAnsiTheme="majorHAnsi" w:cstheme="minorHAnsi"/>
          <w:sz w:val="24"/>
          <w:szCs w:val="24"/>
          <w:lang w:val="en-IN" w:eastAsia="en-IN"/>
        </w:rPr>
      </w:pPr>
    </w:p>
    <w:p w14:paraId="57110F4B" w14:textId="77777777" w:rsidR="00830B22" w:rsidRDefault="00830B22" w:rsidP="00A36EA7">
      <w:pPr>
        <w:spacing w:after="0" w:line="240" w:lineRule="auto"/>
        <w:jc w:val="both"/>
        <w:rPr>
          <w:rFonts w:asciiTheme="majorHAnsi" w:eastAsia="Times New Roman" w:hAnsiTheme="majorHAnsi" w:cstheme="minorHAnsi"/>
          <w:sz w:val="24"/>
          <w:szCs w:val="24"/>
          <w:lang w:val="en-IN" w:eastAsia="en-IN"/>
        </w:rPr>
      </w:pPr>
    </w:p>
    <w:p w14:paraId="2DA94909" w14:textId="77777777" w:rsidR="00830B22" w:rsidRDefault="00830B22" w:rsidP="00A36EA7">
      <w:pPr>
        <w:spacing w:after="0" w:line="240" w:lineRule="auto"/>
        <w:jc w:val="both"/>
        <w:rPr>
          <w:rFonts w:asciiTheme="majorHAnsi" w:eastAsia="Times New Roman" w:hAnsiTheme="majorHAnsi" w:cstheme="minorHAnsi"/>
          <w:sz w:val="24"/>
          <w:szCs w:val="24"/>
          <w:lang w:val="en-IN" w:eastAsia="en-IN"/>
        </w:rPr>
      </w:pPr>
    </w:p>
    <w:p w14:paraId="51F1F183" w14:textId="77777777" w:rsidR="00830B22" w:rsidRPr="00A36EA7" w:rsidRDefault="00830B22" w:rsidP="00A36EA7">
      <w:pPr>
        <w:spacing w:after="0" w:line="240" w:lineRule="auto"/>
        <w:jc w:val="both"/>
        <w:rPr>
          <w:rFonts w:asciiTheme="majorHAnsi" w:eastAsia="Times New Roman" w:hAnsiTheme="majorHAnsi" w:cstheme="minorHAnsi"/>
          <w:sz w:val="24"/>
          <w:szCs w:val="24"/>
          <w:lang w:val="en-IN" w:eastAsia="en-IN"/>
        </w:rPr>
      </w:pPr>
    </w:p>
    <w:p w14:paraId="26A18979" w14:textId="77777777" w:rsidR="00A36EA7" w:rsidRDefault="005B7D57" w:rsidP="00A36EA7">
      <w:pPr>
        <w:spacing w:line="240" w:lineRule="auto"/>
        <w:rPr>
          <w:rFonts w:asciiTheme="majorHAnsi" w:eastAsiaTheme="majorEastAsia" w:hAnsiTheme="majorHAnsi" w:cstheme="majorBidi"/>
          <w:b/>
          <w:bCs/>
          <w:color w:val="365F91" w:themeColor="accent1" w:themeShade="BF"/>
          <w:sz w:val="28"/>
          <w:szCs w:val="28"/>
        </w:rPr>
      </w:pPr>
      <w:r w:rsidRPr="002B4A24">
        <w:rPr>
          <w:rFonts w:asciiTheme="majorHAnsi" w:eastAsiaTheme="majorEastAsia" w:hAnsiTheme="majorHAnsi" w:cstheme="majorBidi"/>
          <w:b/>
          <w:bCs/>
          <w:color w:val="365F91" w:themeColor="accent1" w:themeShade="BF"/>
          <w:sz w:val="28"/>
          <w:szCs w:val="28"/>
        </w:rPr>
        <w:t>7</w:t>
      </w:r>
      <w:r w:rsidR="0009762C" w:rsidRPr="002B4A24">
        <w:rPr>
          <w:rFonts w:asciiTheme="majorHAnsi" w:eastAsiaTheme="majorEastAsia" w:hAnsiTheme="majorHAnsi" w:cstheme="majorBidi"/>
          <w:b/>
          <w:bCs/>
          <w:color w:val="365F91" w:themeColor="accent1" w:themeShade="BF"/>
          <w:sz w:val="28"/>
          <w:szCs w:val="28"/>
        </w:rPr>
        <w:t>. PEOPLE LEADERS’ RESPONSIBILITIES</w:t>
      </w:r>
    </w:p>
    <w:p w14:paraId="058814F5" w14:textId="792BE667" w:rsidR="004B293D" w:rsidRPr="00A36EA7" w:rsidRDefault="004B293D" w:rsidP="00A36EA7">
      <w:pPr>
        <w:spacing w:line="240" w:lineRule="auto"/>
        <w:rPr>
          <w:rFonts w:asciiTheme="majorHAnsi" w:eastAsiaTheme="majorEastAsia" w:hAnsiTheme="majorHAnsi" w:cstheme="majorBidi"/>
          <w:b/>
          <w:bCs/>
          <w:color w:val="365F91" w:themeColor="accent1" w:themeShade="BF"/>
          <w:sz w:val="28"/>
          <w:szCs w:val="28"/>
        </w:rPr>
      </w:pPr>
      <w:r w:rsidRPr="00972601">
        <w:rPr>
          <w:rFonts w:asciiTheme="majorHAnsi" w:eastAsia="Times New Roman" w:hAnsiTheme="majorHAnsi" w:cstheme="minorHAnsi"/>
          <w:sz w:val="24"/>
          <w:szCs w:val="24"/>
          <w:lang w:eastAsia="en-IN"/>
        </w:rPr>
        <w:t xml:space="preserve">People leaders are accountable for specific DEI responsibilities and for achieving DEI outcomes as part of their job performance. These responsibilities include but are not limited to: </w:t>
      </w:r>
    </w:p>
    <w:p w14:paraId="62888DD3" w14:textId="77777777" w:rsidR="004B293D" w:rsidRDefault="004B293D">
      <w:pPr>
        <w:pStyle w:val="ListParagraph"/>
        <w:numPr>
          <w:ilvl w:val="0"/>
          <w:numId w:val="6"/>
        </w:numPr>
        <w:spacing w:after="100" w:afterAutospacing="1" w:line="240" w:lineRule="auto"/>
        <w:jc w:val="both"/>
        <w:rPr>
          <w:rFonts w:asciiTheme="majorHAnsi" w:eastAsia="Times New Roman" w:hAnsiTheme="majorHAnsi" w:cstheme="minorHAnsi"/>
          <w:sz w:val="24"/>
          <w:szCs w:val="24"/>
          <w:lang w:eastAsia="en-IN"/>
        </w:rPr>
      </w:pPr>
      <w:r w:rsidRPr="00972601">
        <w:rPr>
          <w:rFonts w:asciiTheme="majorHAnsi" w:eastAsia="Times New Roman" w:hAnsiTheme="majorHAnsi" w:cstheme="minorHAnsi"/>
          <w:sz w:val="24"/>
          <w:szCs w:val="24"/>
          <w:lang w:eastAsia="en-IN"/>
        </w:rPr>
        <w:t xml:space="preserve">Ensuring that employment-related decisions are free from discrimination. </w:t>
      </w:r>
    </w:p>
    <w:p w14:paraId="46505DBF" w14:textId="77777777" w:rsidR="004B293D" w:rsidRPr="00972601" w:rsidRDefault="004B293D">
      <w:pPr>
        <w:pStyle w:val="ListParagraph"/>
        <w:numPr>
          <w:ilvl w:val="0"/>
          <w:numId w:val="6"/>
        </w:numPr>
        <w:spacing w:before="100" w:beforeAutospacing="1" w:after="100" w:afterAutospacing="1" w:line="240" w:lineRule="auto"/>
        <w:jc w:val="both"/>
        <w:rPr>
          <w:rFonts w:asciiTheme="majorHAnsi" w:eastAsia="Times New Roman" w:hAnsiTheme="majorHAnsi" w:cstheme="minorHAnsi"/>
          <w:sz w:val="24"/>
          <w:szCs w:val="24"/>
          <w:lang w:eastAsia="en-IN"/>
        </w:rPr>
      </w:pPr>
      <w:r w:rsidRPr="00972601">
        <w:rPr>
          <w:rFonts w:asciiTheme="majorHAnsi" w:eastAsia="Times New Roman" w:hAnsiTheme="majorHAnsi" w:cstheme="minorHAnsi"/>
          <w:sz w:val="24"/>
          <w:szCs w:val="24"/>
          <w:lang w:eastAsia="en-IN"/>
        </w:rPr>
        <w:t>Setting individual DEI goals to foster diverse representation and an inclusive environment within their teams.</w:t>
      </w:r>
    </w:p>
    <w:p w14:paraId="119B3031" w14:textId="739DA066" w:rsidR="004B293D" w:rsidRPr="00972601" w:rsidRDefault="004B293D">
      <w:pPr>
        <w:pStyle w:val="ListParagraph"/>
        <w:numPr>
          <w:ilvl w:val="0"/>
          <w:numId w:val="6"/>
        </w:numPr>
        <w:spacing w:before="100" w:beforeAutospacing="1" w:after="100" w:afterAutospacing="1" w:line="240" w:lineRule="auto"/>
        <w:jc w:val="both"/>
        <w:rPr>
          <w:rFonts w:asciiTheme="majorHAnsi" w:eastAsia="Times New Roman" w:hAnsiTheme="majorHAnsi" w:cstheme="minorHAnsi"/>
          <w:sz w:val="24"/>
          <w:szCs w:val="24"/>
          <w:lang w:eastAsia="en-IN"/>
        </w:rPr>
      </w:pPr>
      <w:r w:rsidRPr="00972601">
        <w:rPr>
          <w:rFonts w:asciiTheme="majorHAnsi" w:eastAsia="Times New Roman" w:hAnsiTheme="majorHAnsi" w:cstheme="minorHAnsi"/>
          <w:sz w:val="24"/>
          <w:szCs w:val="24"/>
          <w:lang w:eastAsia="en-IN"/>
        </w:rPr>
        <w:t xml:space="preserve">Engaging in conscious inclusion and other </w:t>
      </w:r>
      <w:r w:rsidR="00860266" w:rsidRPr="00972601">
        <w:rPr>
          <w:rFonts w:asciiTheme="majorHAnsi" w:eastAsia="Times New Roman" w:hAnsiTheme="majorHAnsi" w:cstheme="minorHAnsi"/>
          <w:sz w:val="24"/>
          <w:szCs w:val="24"/>
          <w:lang w:eastAsia="en-IN"/>
        </w:rPr>
        <w:t>behaviors</w:t>
      </w:r>
      <w:r w:rsidRPr="00972601">
        <w:rPr>
          <w:rFonts w:asciiTheme="majorHAnsi" w:eastAsia="Times New Roman" w:hAnsiTheme="majorHAnsi" w:cstheme="minorHAnsi"/>
          <w:sz w:val="24"/>
          <w:szCs w:val="24"/>
          <w:lang w:eastAsia="en-IN"/>
        </w:rPr>
        <w:t xml:space="preserve"> that promote </w:t>
      </w:r>
      <w:r w:rsidR="00860266" w:rsidRPr="00972601">
        <w:rPr>
          <w:rFonts w:asciiTheme="majorHAnsi" w:eastAsia="Times New Roman" w:hAnsiTheme="majorHAnsi" w:cstheme="minorHAnsi"/>
          <w:sz w:val="24"/>
          <w:szCs w:val="24"/>
          <w:lang w:eastAsia="en-IN"/>
        </w:rPr>
        <w:t>equality</w:t>
      </w:r>
      <w:r w:rsidRPr="00972601">
        <w:rPr>
          <w:rFonts w:asciiTheme="majorHAnsi" w:eastAsia="Times New Roman" w:hAnsiTheme="majorHAnsi" w:cstheme="minorHAnsi"/>
          <w:sz w:val="24"/>
          <w:szCs w:val="24"/>
          <w:lang w:eastAsia="en-IN"/>
        </w:rPr>
        <w:t>.</w:t>
      </w:r>
    </w:p>
    <w:p w14:paraId="5B180785" w14:textId="77777777" w:rsidR="004B293D" w:rsidRPr="00972601" w:rsidRDefault="004B293D">
      <w:pPr>
        <w:pStyle w:val="ListParagraph"/>
        <w:numPr>
          <w:ilvl w:val="0"/>
          <w:numId w:val="6"/>
        </w:numPr>
        <w:spacing w:before="100" w:beforeAutospacing="1" w:after="100" w:afterAutospacing="1" w:line="240" w:lineRule="auto"/>
        <w:jc w:val="both"/>
        <w:rPr>
          <w:rFonts w:asciiTheme="majorHAnsi" w:eastAsia="Times New Roman" w:hAnsiTheme="majorHAnsi" w:cstheme="minorHAnsi"/>
          <w:sz w:val="24"/>
          <w:szCs w:val="24"/>
          <w:lang w:eastAsia="en-IN"/>
        </w:rPr>
      </w:pPr>
      <w:r w:rsidRPr="00972601">
        <w:rPr>
          <w:rFonts w:asciiTheme="majorHAnsi" w:eastAsia="Times New Roman" w:hAnsiTheme="majorHAnsi" w:cstheme="minorHAnsi"/>
          <w:sz w:val="24"/>
          <w:szCs w:val="24"/>
          <w:lang w:eastAsia="en-IN"/>
        </w:rPr>
        <w:t>Committing to an individual goal as part of annual goals- and objectives-setting to help meet our DEI responsibilities.</w:t>
      </w:r>
    </w:p>
    <w:p w14:paraId="5594BA01" w14:textId="77777777" w:rsidR="004B293D" w:rsidRPr="00972601" w:rsidRDefault="004B293D">
      <w:pPr>
        <w:pStyle w:val="ListParagraph"/>
        <w:numPr>
          <w:ilvl w:val="0"/>
          <w:numId w:val="6"/>
        </w:numPr>
        <w:spacing w:before="100" w:beforeAutospacing="1" w:after="100" w:afterAutospacing="1" w:line="240" w:lineRule="auto"/>
        <w:jc w:val="both"/>
        <w:rPr>
          <w:rFonts w:asciiTheme="majorHAnsi" w:eastAsia="Times New Roman" w:hAnsiTheme="majorHAnsi" w:cstheme="minorHAnsi"/>
          <w:sz w:val="24"/>
          <w:szCs w:val="24"/>
          <w:lang w:eastAsia="en-IN"/>
        </w:rPr>
      </w:pPr>
      <w:r w:rsidRPr="00972601">
        <w:rPr>
          <w:rFonts w:asciiTheme="majorHAnsi" w:eastAsia="Times New Roman" w:hAnsiTheme="majorHAnsi" w:cstheme="minorHAnsi"/>
          <w:sz w:val="24"/>
          <w:szCs w:val="24"/>
          <w:lang w:eastAsia="en-IN"/>
        </w:rPr>
        <w:t xml:space="preserve">Mitigating potential unconscious bias in employment decisions and talent practices (including performance and development, compensation, and hiring). </w:t>
      </w:r>
    </w:p>
    <w:p w14:paraId="234736A8" w14:textId="622EC45F" w:rsidR="004B293D" w:rsidRPr="00972601" w:rsidRDefault="004B293D">
      <w:pPr>
        <w:pStyle w:val="ListParagraph"/>
        <w:numPr>
          <w:ilvl w:val="0"/>
          <w:numId w:val="6"/>
        </w:numPr>
        <w:spacing w:before="100" w:beforeAutospacing="1" w:after="100" w:afterAutospacing="1" w:line="240" w:lineRule="auto"/>
        <w:jc w:val="both"/>
        <w:rPr>
          <w:rFonts w:asciiTheme="majorHAnsi" w:eastAsia="Times New Roman" w:hAnsiTheme="majorHAnsi" w:cstheme="minorHAnsi"/>
          <w:sz w:val="24"/>
          <w:szCs w:val="24"/>
          <w:lang w:eastAsia="en-IN"/>
        </w:rPr>
      </w:pPr>
      <w:r w:rsidRPr="00972601">
        <w:rPr>
          <w:rFonts w:asciiTheme="majorHAnsi" w:eastAsia="Times New Roman" w:hAnsiTheme="majorHAnsi" w:cstheme="minorHAnsi"/>
          <w:sz w:val="24"/>
          <w:szCs w:val="24"/>
          <w:lang w:eastAsia="en-IN"/>
        </w:rPr>
        <w:t xml:space="preserve">Creating an inclusive and safe work environment that supports DEI and </w:t>
      </w:r>
      <w:r w:rsidR="0009762C" w:rsidRPr="00972601">
        <w:rPr>
          <w:rFonts w:asciiTheme="majorHAnsi" w:eastAsia="Times New Roman" w:hAnsiTheme="majorHAnsi" w:cstheme="minorHAnsi"/>
          <w:sz w:val="24"/>
          <w:szCs w:val="24"/>
          <w:lang w:eastAsia="en-IN"/>
        </w:rPr>
        <w:t>behaviors</w:t>
      </w:r>
      <w:r w:rsidRPr="00972601">
        <w:rPr>
          <w:rFonts w:asciiTheme="majorHAnsi" w:eastAsia="Times New Roman" w:hAnsiTheme="majorHAnsi" w:cstheme="minorHAnsi"/>
          <w:sz w:val="24"/>
          <w:szCs w:val="24"/>
          <w:lang w:eastAsia="en-IN"/>
        </w:rPr>
        <w:t xml:space="preserve"> that reinforce our core values.</w:t>
      </w:r>
    </w:p>
    <w:p w14:paraId="2B5F3F8F" w14:textId="2E6FA3BB" w:rsidR="004B293D" w:rsidRPr="00972601" w:rsidRDefault="004B293D" w:rsidP="00953761">
      <w:pPr>
        <w:pStyle w:val="ListParagraph"/>
        <w:spacing w:before="100" w:beforeAutospacing="1" w:after="100" w:afterAutospacing="1" w:line="240" w:lineRule="auto"/>
        <w:jc w:val="both"/>
        <w:rPr>
          <w:rFonts w:asciiTheme="majorHAnsi" w:eastAsia="Times New Roman" w:hAnsiTheme="majorHAnsi" w:cstheme="minorHAnsi"/>
          <w:sz w:val="24"/>
          <w:szCs w:val="24"/>
          <w:lang w:eastAsia="en-IN"/>
        </w:rPr>
      </w:pPr>
      <w:r w:rsidRPr="00972601">
        <w:rPr>
          <w:rFonts w:asciiTheme="majorHAnsi" w:eastAsia="Times New Roman" w:hAnsiTheme="majorHAnsi" w:cstheme="minorHAnsi"/>
          <w:sz w:val="24"/>
          <w:szCs w:val="24"/>
          <w:lang w:eastAsia="en-IN"/>
        </w:rPr>
        <w:t>This includes:</w:t>
      </w:r>
    </w:p>
    <w:p w14:paraId="69AE8482" w14:textId="71988E12" w:rsidR="004B293D" w:rsidRPr="00972601" w:rsidRDefault="004B293D">
      <w:pPr>
        <w:pStyle w:val="ListParagraph"/>
        <w:numPr>
          <w:ilvl w:val="1"/>
          <w:numId w:val="7"/>
        </w:numPr>
        <w:spacing w:before="100" w:beforeAutospacing="1" w:after="100" w:afterAutospacing="1" w:line="240" w:lineRule="auto"/>
        <w:jc w:val="both"/>
        <w:rPr>
          <w:rFonts w:asciiTheme="majorHAnsi" w:eastAsia="Times New Roman" w:hAnsiTheme="majorHAnsi" w:cstheme="minorHAnsi"/>
          <w:sz w:val="24"/>
          <w:szCs w:val="24"/>
          <w:lang w:eastAsia="en-IN"/>
        </w:rPr>
      </w:pPr>
      <w:r w:rsidRPr="00972601">
        <w:rPr>
          <w:rFonts w:asciiTheme="majorHAnsi" w:eastAsia="Times New Roman" w:hAnsiTheme="majorHAnsi" w:cstheme="minorHAnsi"/>
          <w:sz w:val="24"/>
          <w:szCs w:val="24"/>
          <w:lang w:eastAsia="en-IN"/>
        </w:rPr>
        <w:t xml:space="preserve">Ensuring a work environment that is free from discrimination, harassment and bullying. </w:t>
      </w:r>
    </w:p>
    <w:p w14:paraId="1AD50018" w14:textId="5EEADEAA" w:rsidR="004B293D" w:rsidRPr="00972601" w:rsidRDefault="004B293D">
      <w:pPr>
        <w:pStyle w:val="ListParagraph"/>
        <w:numPr>
          <w:ilvl w:val="1"/>
          <w:numId w:val="7"/>
        </w:numPr>
        <w:spacing w:before="100" w:beforeAutospacing="1" w:after="100" w:afterAutospacing="1" w:line="240" w:lineRule="auto"/>
        <w:jc w:val="both"/>
        <w:rPr>
          <w:rFonts w:asciiTheme="majorHAnsi" w:eastAsia="Times New Roman" w:hAnsiTheme="majorHAnsi" w:cstheme="minorHAnsi"/>
          <w:sz w:val="24"/>
          <w:szCs w:val="24"/>
          <w:lang w:eastAsia="en-IN"/>
        </w:rPr>
      </w:pPr>
      <w:r w:rsidRPr="00972601">
        <w:rPr>
          <w:rFonts w:asciiTheme="majorHAnsi" w:eastAsia="Times New Roman" w:hAnsiTheme="majorHAnsi" w:cstheme="minorHAnsi"/>
          <w:sz w:val="24"/>
          <w:szCs w:val="24"/>
          <w:lang w:eastAsia="en-IN"/>
        </w:rPr>
        <w:t xml:space="preserve">Consistently displaying inclusive leadership </w:t>
      </w:r>
      <w:r w:rsidR="00860266" w:rsidRPr="00972601">
        <w:rPr>
          <w:rFonts w:asciiTheme="majorHAnsi" w:eastAsia="Times New Roman" w:hAnsiTheme="majorHAnsi" w:cstheme="minorHAnsi"/>
          <w:sz w:val="24"/>
          <w:szCs w:val="24"/>
          <w:lang w:eastAsia="en-IN"/>
        </w:rPr>
        <w:t>behaviors</w:t>
      </w:r>
      <w:r w:rsidRPr="00972601">
        <w:rPr>
          <w:rFonts w:asciiTheme="majorHAnsi" w:eastAsia="Times New Roman" w:hAnsiTheme="majorHAnsi" w:cstheme="minorHAnsi"/>
          <w:sz w:val="24"/>
          <w:szCs w:val="24"/>
          <w:lang w:eastAsia="en-IN"/>
        </w:rPr>
        <w:t>, valuing all perspectives, and listening to diverse points of view.</w:t>
      </w:r>
    </w:p>
    <w:p w14:paraId="0518F23D" w14:textId="6D8A5A29" w:rsidR="004B293D" w:rsidRPr="00972601" w:rsidRDefault="004B293D">
      <w:pPr>
        <w:pStyle w:val="ListParagraph"/>
        <w:numPr>
          <w:ilvl w:val="1"/>
          <w:numId w:val="7"/>
        </w:numPr>
        <w:spacing w:before="100" w:beforeAutospacing="1" w:after="100" w:afterAutospacing="1" w:line="240" w:lineRule="auto"/>
        <w:jc w:val="both"/>
        <w:rPr>
          <w:rFonts w:asciiTheme="majorHAnsi" w:eastAsia="Times New Roman" w:hAnsiTheme="majorHAnsi" w:cstheme="minorHAnsi"/>
          <w:sz w:val="24"/>
          <w:szCs w:val="24"/>
          <w:lang w:eastAsia="en-IN"/>
        </w:rPr>
      </w:pPr>
      <w:r w:rsidRPr="00972601">
        <w:rPr>
          <w:rFonts w:asciiTheme="majorHAnsi" w:eastAsia="Times New Roman" w:hAnsiTheme="majorHAnsi" w:cstheme="minorHAnsi"/>
          <w:sz w:val="24"/>
          <w:szCs w:val="24"/>
          <w:lang w:eastAsia="en-IN"/>
        </w:rPr>
        <w:t xml:space="preserve">Encouraging employees to collaborate, make suggestions, and respect and listen to diverse opinions. </w:t>
      </w:r>
    </w:p>
    <w:p w14:paraId="09F308E2" w14:textId="77777777" w:rsidR="0009762C" w:rsidRPr="00972601" w:rsidRDefault="004B293D">
      <w:pPr>
        <w:pStyle w:val="ListParagraph"/>
        <w:numPr>
          <w:ilvl w:val="0"/>
          <w:numId w:val="6"/>
        </w:numPr>
        <w:spacing w:before="100" w:beforeAutospacing="1" w:after="100" w:afterAutospacing="1" w:line="240" w:lineRule="auto"/>
        <w:jc w:val="both"/>
        <w:rPr>
          <w:rFonts w:asciiTheme="majorHAnsi" w:eastAsia="Times New Roman" w:hAnsiTheme="majorHAnsi" w:cstheme="minorHAnsi"/>
          <w:sz w:val="24"/>
          <w:szCs w:val="24"/>
          <w:lang w:val="en-IN" w:eastAsia="en-IN"/>
        </w:rPr>
      </w:pPr>
      <w:r w:rsidRPr="00972601">
        <w:rPr>
          <w:rFonts w:asciiTheme="majorHAnsi" w:eastAsia="Times New Roman" w:hAnsiTheme="majorHAnsi" w:cstheme="minorHAnsi"/>
          <w:sz w:val="24"/>
          <w:szCs w:val="24"/>
          <w:lang w:eastAsia="en-IN"/>
        </w:rPr>
        <w:t>Cultivating a culture that inspires respect for all employees, customers, vendors, contractors, and others in the work environment</w:t>
      </w:r>
      <w:r w:rsidR="0009762C" w:rsidRPr="00972601">
        <w:rPr>
          <w:rFonts w:asciiTheme="majorHAnsi" w:eastAsia="Times New Roman" w:hAnsiTheme="majorHAnsi" w:cstheme="minorHAnsi"/>
          <w:sz w:val="24"/>
          <w:szCs w:val="24"/>
          <w:lang w:eastAsia="en-IN"/>
        </w:rPr>
        <w:t>.</w:t>
      </w:r>
    </w:p>
    <w:p w14:paraId="76B6704A" w14:textId="56091880" w:rsidR="004B293D" w:rsidRPr="00972601" w:rsidRDefault="004B293D">
      <w:pPr>
        <w:pStyle w:val="ListParagraph"/>
        <w:numPr>
          <w:ilvl w:val="0"/>
          <w:numId w:val="6"/>
        </w:numPr>
        <w:spacing w:before="100" w:beforeAutospacing="1" w:after="100" w:afterAutospacing="1" w:line="240" w:lineRule="auto"/>
        <w:jc w:val="both"/>
        <w:rPr>
          <w:rFonts w:asciiTheme="majorHAnsi" w:eastAsia="Times New Roman" w:hAnsiTheme="majorHAnsi" w:cstheme="minorHAnsi"/>
          <w:sz w:val="24"/>
          <w:szCs w:val="24"/>
          <w:lang w:val="en-IN" w:eastAsia="en-IN"/>
        </w:rPr>
      </w:pPr>
      <w:r w:rsidRPr="00972601">
        <w:rPr>
          <w:rFonts w:asciiTheme="majorHAnsi" w:eastAsia="Times New Roman" w:hAnsiTheme="majorHAnsi" w:cstheme="minorHAnsi"/>
          <w:sz w:val="24"/>
          <w:szCs w:val="24"/>
          <w:lang w:eastAsia="en-IN"/>
        </w:rPr>
        <w:t xml:space="preserve">Appropriately addressing any other </w:t>
      </w:r>
      <w:r w:rsidR="00860266" w:rsidRPr="00972601">
        <w:rPr>
          <w:rFonts w:asciiTheme="majorHAnsi" w:eastAsia="Times New Roman" w:hAnsiTheme="majorHAnsi" w:cstheme="minorHAnsi"/>
          <w:sz w:val="24"/>
          <w:szCs w:val="24"/>
          <w:lang w:eastAsia="en-IN"/>
        </w:rPr>
        <w:t>behavior</w:t>
      </w:r>
      <w:r w:rsidRPr="00972601">
        <w:rPr>
          <w:rFonts w:asciiTheme="majorHAnsi" w:eastAsia="Times New Roman" w:hAnsiTheme="majorHAnsi" w:cstheme="minorHAnsi"/>
          <w:sz w:val="24"/>
          <w:szCs w:val="24"/>
          <w:lang w:eastAsia="en-IN"/>
        </w:rPr>
        <w:t xml:space="preserve"> not consistent with this or other policies, or with applicable laws relating to equal opportunity, diversity, equity, or inclusion</w:t>
      </w:r>
    </w:p>
    <w:p w14:paraId="04C078D1" w14:textId="7624084D" w:rsidR="007B67C8" w:rsidRPr="002B4A24" w:rsidRDefault="00EE7B80" w:rsidP="002B4A24">
      <w:pPr>
        <w:spacing w:line="240" w:lineRule="auto"/>
        <w:jc w:val="both"/>
        <w:rPr>
          <w:rFonts w:asciiTheme="majorHAnsi" w:eastAsiaTheme="majorEastAsia" w:hAnsiTheme="majorHAnsi" w:cstheme="majorBidi"/>
          <w:b/>
          <w:bCs/>
          <w:color w:val="365F91" w:themeColor="accent1" w:themeShade="BF"/>
          <w:sz w:val="28"/>
          <w:szCs w:val="28"/>
        </w:rPr>
      </w:pPr>
      <w:r w:rsidRPr="002B4A24">
        <w:rPr>
          <w:rFonts w:asciiTheme="majorHAnsi" w:eastAsiaTheme="majorEastAsia" w:hAnsiTheme="majorHAnsi" w:cstheme="majorBidi"/>
          <w:b/>
          <w:bCs/>
          <w:color w:val="365F91" w:themeColor="accent1" w:themeShade="BF"/>
          <w:sz w:val="28"/>
          <w:szCs w:val="28"/>
        </w:rPr>
        <w:t>8</w:t>
      </w:r>
      <w:r w:rsidR="002C2291" w:rsidRPr="002B4A24">
        <w:rPr>
          <w:rFonts w:asciiTheme="majorHAnsi" w:eastAsiaTheme="majorEastAsia" w:hAnsiTheme="majorHAnsi" w:cstheme="majorBidi"/>
          <w:b/>
          <w:bCs/>
          <w:color w:val="365F91" w:themeColor="accent1" w:themeShade="BF"/>
          <w:sz w:val="28"/>
          <w:szCs w:val="28"/>
        </w:rPr>
        <w:t xml:space="preserve">. </w:t>
      </w:r>
      <w:r w:rsidR="007B67C8" w:rsidRPr="002B4A24">
        <w:rPr>
          <w:rFonts w:asciiTheme="majorHAnsi" w:eastAsiaTheme="majorEastAsia" w:hAnsiTheme="majorHAnsi" w:cstheme="majorBidi"/>
          <w:b/>
          <w:bCs/>
          <w:color w:val="365F91" w:themeColor="accent1" w:themeShade="BF"/>
          <w:sz w:val="28"/>
          <w:szCs w:val="28"/>
        </w:rPr>
        <w:t>C</w:t>
      </w:r>
      <w:r w:rsidR="00794834" w:rsidRPr="002B4A24">
        <w:rPr>
          <w:rFonts w:asciiTheme="majorHAnsi" w:eastAsiaTheme="majorEastAsia" w:hAnsiTheme="majorHAnsi" w:cstheme="majorBidi"/>
          <w:b/>
          <w:bCs/>
          <w:color w:val="365F91" w:themeColor="accent1" w:themeShade="BF"/>
          <w:sz w:val="28"/>
          <w:szCs w:val="28"/>
        </w:rPr>
        <w:t>ONFIDENTIALITY</w:t>
      </w:r>
    </w:p>
    <w:p w14:paraId="215A19CE" w14:textId="51FFD780" w:rsidR="007B67C8" w:rsidRPr="00972601" w:rsidRDefault="007B67C8" w:rsidP="00234506">
      <w:pPr>
        <w:spacing w:after="0" w:line="240" w:lineRule="auto"/>
        <w:jc w:val="both"/>
        <w:rPr>
          <w:rFonts w:asciiTheme="majorHAnsi" w:eastAsia="Times New Roman" w:hAnsiTheme="majorHAnsi" w:cstheme="minorHAnsi"/>
          <w:color w:val="000000" w:themeColor="text1"/>
          <w:sz w:val="24"/>
          <w:szCs w:val="24"/>
          <w:lang w:eastAsia="en-IN"/>
        </w:rPr>
      </w:pPr>
      <w:r w:rsidRPr="00972601">
        <w:rPr>
          <w:rFonts w:asciiTheme="majorHAnsi" w:eastAsia="Times New Roman" w:hAnsiTheme="majorHAnsi" w:cstheme="minorHAnsi"/>
          <w:color w:val="000000" w:themeColor="text1"/>
          <w:sz w:val="24"/>
          <w:szCs w:val="24"/>
          <w:lang w:eastAsia="en-IN"/>
        </w:rPr>
        <w:t xml:space="preserve">This document is not for general distribution and is meant for use only by the person/persons they are specifically issued to. This document shall not be loaned or given to anyone outside </w:t>
      </w:r>
      <w:r w:rsidR="001D4079" w:rsidRPr="00972601">
        <w:rPr>
          <w:rFonts w:asciiTheme="majorHAnsi" w:eastAsia="Times New Roman" w:hAnsiTheme="majorHAnsi" w:cstheme="minorHAnsi"/>
          <w:color w:val="000000" w:themeColor="text1"/>
          <w:sz w:val="24"/>
          <w:szCs w:val="24"/>
          <w:lang w:eastAsia="en-IN"/>
        </w:rPr>
        <w:t>Sanden Vikas</w:t>
      </w:r>
      <w:r w:rsidRPr="00972601">
        <w:rPr>
          <w:rFonts w:asciiTheme="majorHAnsi" w:eastAsia="Times New Roman" w:hAnsiTheme="majorHAnsi" w:cstheme="minorHAnsi"/>
          <w:color w:val="000000" w:themeColor="text1"/>
          <w:sz w:val="24"/>
          <w:szCs w:val="24"/>
          <w:lang w:eastAsia="en-IN"/>
        </w:rPr>
        <w:t xml:space="preserve"> and its subsidiary companies. Copying or unauthorized distribution of this document, in any form or means including electronic, mechanical, photocopying or otherwise is illegal.</w:t>
      </w:r>
    </w:p>
    <w:p w14:paraId="59189CBC" w14:textId="77777777" w:rsidR="008D2F38" w:rsidRPr="00972601" w:rsidRDefault="008D2F38" w:rsidP="008D2F38">
      <w:pPr>
        <w:spacing w:after="0" w:line="240" w:lineRule="auto"/>
        <w:jc w:val="both"/>
        <w:rPr>
          <w:rFonts w:asciiTheme="majorHAnsi" w:eastAsia="Times New Roman" w:hAnsiTheme="majorHAnsi" w:cstheme="minorHAnsi"/>
          <w:color w:val="000000" w:themeColor="text1"/>
          <w:sz w:val="24"/>
          <w:szCs w:val="24"/>
          <w:lang w:eastAsia="en-IN"/>
        </w:rPr>
      </w:pPr>
    </w:p>
    <w:p w14:paraId="2B4EC293" w14:textId="6814237A" w:rsidR="001B6143" w:rsidRPr="002B4A24" w:rsidRDefault="00EE7B80" w:rsidP="002B4A24">
      <w:pPr>
        <w:spacing w:line="240" w:lineRule="auto"/>
        <w:jc w:val="both"/>
        <w:rPr>
          <w:rFonts w:asciiTheme="majorHAnsi" w:eastAsiaTheme="majorEastAsia" w:hAnsiTheme="majorHAnsi" w:cstheme="majorBidi"/>
          <w:b/>
          <w:bCs/>
          <w:color w:val="365F91" w:themeColor="accent1" w:themeShade="BF"/>
          <w:sz w:val="28"/>
          <w:szCs w:val="28"/>
        </w:rPr>
      </w:pPr>
      <w:r w:rsidRPr="002B4A24">
        <w:rPr>
          <w:rFonts w:asciiTheme="majorHAnsi" w:eastAsiaTheme="majorEastAsia" w:hAnsiTheme="majorHAnsi" w:cstheme="majorBidi"/>
          <w:b/>
          <w:bCs/>
          <w:color w:val="365F91" w:themeColor="accent1" w:themeShade="BF"/>
          <w:sz w:val="28"/>
          <w:szCs w:val="28"/>
        </w:rPr>
        <w:t>9</w:t>
      </w:r>
      <w:r w:rsidR="005C5558" w:rsidRPr="002B4A24">
        <w:rPr>
          <w:rFonts w:asciiTheme="majorHAnsi" w:eastAsiaTheme="majorEastAsia" w:hAnsiTheme="majorHAnsi" w:cstheme="majorBidi"/>
          <w:b/>
          <w:bCs/>
          <w:color w:val="365F91" w:themeColor="accent1" w:themeShade="BF"/>
          <w:sz w:val="28"/>
          <w:szCs w:val="28"/>
        </w:rPr>
        <w:t>. MONITORING</w:t>
      </w:r>
      <w:r w:rsidR="00A91C0B" w:rsidRPr="002B4A24">
        <w:rPr>
          <w:rFonts w:asciiTheme="majorHAnsi" w:eastAsiaTheme="majorEastAsia" w:hAnsiTheme="majorHAnsi" w:cstheme="majorBidi"/>
          <w:b/>
          <w:bCs/>
          <w:color w:val="365F91" w:themeColor="accent1" w:themeShade="BF"/>
          <w:sz w:val="28"/>
          <w:szCs w:val="28"/>
        </w:rPr>
        <w:t xml:space="preserve"> AND REVIEW</w:t>
      </w:r>
    </w:p>
    <w:p w14:paraId="3845CD5C" w14:textId="77777777" w:rsidR="004C59AC" w:rsidRPr="00972601" w:rsidRDefault="001B6143" w:rsidP="002B4A24">
      <w:pPr>
        <w:pStyle w:val="ListParagraph"/>
        <w:numPr>
          <w:ilvl w:val="0"/>
          <w:numId w:val="1"/>
        </w:numPr>
        <w:spacing w:after="160" w:line="240" w:lineRule="auto"/>
        <w:ind w:left="709"/>
        <w:jc w:val="both"/>
        <w:rPr>
          <w:rFonts w:asciiTheme="majorHAnsi" w:hAnsiTheme="majorHAnsi" w:cstheme="minorHAnsi"/>
          <w:sz w:val="24"/>
          <w:szCs w:val="24"/>
        </w:rPr>
      </w:pPr>
      <w:r w:rsidRPr="00972601">
        <w:rPr>
          <w:rFonts w:asciiTheme="majorHAnsi" w:hAnsiTheme="majorHAnsi" w:cstheme="minorHAnsi"/>
          <w:sz w:val="24"/>
          <w:szCs w:val="24"/>
        </w:rPr>
        <w:t xml:space="preserve">This policy will be reviewed </w:t>
      </w:r>
      <w:r w:rsidR="004C59AC" w:rsidRPr="00972601">
        <w:rPr>
          <w:rFonts w:asciiTheme="majorHAnsi" w:hAnsiTheme="majorHAnsi" w:cstheme="minorHAnsi"/>
          <w:sz w:val="24"/>
          <w:szCs w:val="24"/>
        </w:rPr>
        <w:t>once in two years or as required</w:t>
      </w:r>
      <w:r w:rsidRPr="00972601">
        <w:rPr>
          <w:rFonts w:asciiTheme="majorHAnsi" w:hAnsiTheme="majorHAnsi" w:cstheme="minorHAnsi"/>
          <w:sz w:val="24"/>
          <w:szCs w:val="24"/>
        </w:rPr>
        <w:t xml:space="preserve"> by the Corporate HR department in consultation with senior management</w:t>
      </w:r>
      <w:r w:rsidR="004C59AC" w:rsidRPr="00972601">
        <w:rPr>
          <w:rFonts w:asciiTheme="majorHAnsi" w:hAnsiTheme="majorHAnsi" w:cstheme="minorHAnsi"/>
          <w:sz w:val="24"/>
          <w:szCs w:val="24"/>
        </w:rPr>
        <w:t xml:space="preserve"> and empowered women board.</w:t>
      </w:r>
    </w:p>
    <w:p w14:paraId="078B51A8" w14:textId="0F4008FE" w:rsidR="001B6143" w:rsidRPr="00972601" w:rsidRDefault="001B6143" w:rsidP="002B4A24">
      <w:pPr>
        <w:pStyle w:val="ListParagraph"/>
        <w:numPr>
          <w:ilvl w:val="0"/>
          <w:numId w:val="1"/>
        </w:numPr>
        <w:spacing w:after="160" w:line="240" w:lineRule="auto"/>
        <w:ind w:left="709"/>
        <w:jc w:val="both"/>
        <w:rPr>
          <w:rFonts w:asciiTheme="majorHAnsi" w:hAnsiTheme="majorHAnsi" w:cstheme="minorHAnsi"/>
          <w:sz w:val="24"/>
          <w:szCs w:val="24"/>
        </w:rPr>
      </w:pPr>
      <w:r w:rsidRPr="00972601">
        <w:rPr>
          <w:rFonts w:asciiTheme="majorHAnsi" w:hAnsiTheme="majorHAnsi" w:cstheme="minorHAnsi"/>
          <w:sz w:val="24"/>
          <w:szCs w:val="24"/>
        </w:rPr>
        <w:t>Amendments may be made to ensure alignment with company objectives, government regulations, and industry best practices.</w:t>
      </w:r>
    </w:p>
    <w:p w14:paraId="191D9ED9" w14:textId="77777777" w:rsidR="00982548" w:rsidRPr="00972601" w:rsidRDefault="00982548" w:rsidP="002B4A24">
      <w:pPr>
        <w:pStyle w:val="ListParagraph"/>
        <w:numPr>
          <w:ilvl w:val="0"/>
          <w:numId w:val="1"/>
        </w:numPr>
        <w:spacing w:after="160" w:line="240" w:lineRule="auto"/>
        <w:ind w:left="709"/>
        <w:jc w:val="both"/>
        <w:rPr>
          <w:rFonts w:asciiTheme="majorHAnsi" w:hAnsiTheme="majorHAnsi" w:cstheme="minorHAnsi"/>
          <w:sz w:val="24"/>
          <w:szCs w:val="24"/>
        </w:rPr>
      </w:pPr>
      <w:r w:rsidRPr="00972601">
        <w:rPr>
          <w:rFonts w:asciiTheme="majorHAnsi" w:hAnsiTheme="majorHAnsi" w:cstheme="minorHAnsi"/>
          <w:sz w:val="24"/>
          <w:szCs w:val="24"/>
        </w:rPr>
        <w:t xml:space="preserve">All employees and stakeholders are expected to understand and uphold the principles outlined in the policy. </w:t>
      </w:r>
    </w:p>
    <w:p w14:paraId="6043F270" w14:textId="1F7936B7" w:rsidR="00131E4B" w:rsidRPr="00972601" w:rsidRDefault="00131E4B" w:rsidP="002B4A24">
      <w:pPr>
        <w:pStyle w:val="ListParagraph"/>
        <w:numPr>
          <w:ilvl w:val="0"/>
          <w:numId w:val="1"/>
        </w:numPr>
        <w:spacing w:after="160" w:line="240" w:lineRule="auto"/>
        <w:ind w:left="709"/>
        <w:jc w:val="both"/>
        <w:rPr>
          <w:rFonts w:asciiTheme="majorHAnsi" w:hAnsiTheme="majorHAnsi" w:cstheme="minorHAnsi"/>
          <w:sz w:val="24"/>
          <w:szCs w:val="24"/>
        </w:rPr>
      </w:pPr>
      <w:r w:rsidRPr="00972601">
        <w:rPr>
          <w:rFonts w:asciiTheme="majorHAnsi" w:hAnsiTheme="majorHAnsi" w:cstheme="minorHAnsi"/>
          <w:sz w:val="24"/>
          <w:szCs w:val="24"/>
          <w:lang w:val="en-IN"/>
        </w:rPr>
        <w:t>Employees who experience or witness discrimination, harassment, or exclusionary behaviour are encouraged to report their concerns without fear of retaliation</w:t>
      </w:r>
    </w:p>
    <w:p w14:paraId="0885C713" w14:textId="5E072D98" w:rsidR="000800AD" w:rsidRPr="00830B22" w:rsidRDefault="00982548" w:rsidP="00830B22">
      <w:pPr>
        <w:pStyle w:val="ListParagraph"/>
        <w:numPr>
          <w:ilvl w:val="0"/>
          <w:numId w:val="1"/>
        </w:numPr>
        <w:spacing w:after="160" w:line="240" w:lineRule="auto"/>
        <w:ind w:left="709"/>
        <w:jc w:val="both"/>
        <w:rPr>
          <w:rFonts w:asciiTheme="majorHAnsi" w:hAnsiTheme="majorHAnsi" w:cstheme="minorHAnsi"/>
          <w:sz w:val="24"/>
          <w:szCs w:val="24"/>
        </w:rPr>
      </w:pPr>
      <w:r w:rsidRPr="00972601">
        <w:rPr>
          <w:rFonts w:asciiTheme="majorHAnsi" w:hAnsiTheme="majorHAnsi" w:cstheme="minorHAnsi"/>
          <w:sz w:val="24"/>
          <w:szCs w:val="24"/>
        </w:rPr>
        <w:t xml:space="preserve">The document is the property of </w:t>
      </w:r>
      <w:r w:rsidR="001D4079" w:rsidRPr="00972601">
        <w:rPr>
          <w:rFonts w:asciiTheme="majorHAnsi" w:hAnsiTheme="majorHAnsi" w:cstheme="minorHAnsi"/>
          <w:sz w:val="24"/>
          <w:szCs w:val="24"/>
        </w:rPr>
        <w:t>Sanden Vikas</w:t>
      </w:r>
      <w:r w:rsidRPr="00972601">
        <w:rPr>
          <w:rFonts w:asciiTheme="majorHAnsi" w:hAnsiTheme="majorHAnsi" w:cstheme="minorHAnsi"/>
          <w:sz w:val="24"/>
          <w:szCs w:val="24"/>
        </w:rPr>
        <w:t>, and it is intended for limited circulation as per management discreti</w:t>
      </w:r>
      <w:bookmarkStart w:id="5" w:name="a741290"/>
      <w:bookmarkStart w:id="6" w:name="a730609"/>
      <w:bookmarkStart w:id="7" w:name="a784016"/>
      <w:bookmarkStart w:id="8" w:name="a623796"/>
      <w:bookmarkStart w:id="9" w:name="a104456"/>
      <w:bookmarkStart w:id="10" w:name="a253995"/>
      <w:bookmarkStart w:id="11" w:name="d3402e427"/>
      <w:bookmarkStart w:id="12" w:name="a599842"/>
      <w:bookmarkStart w:id="13" w:name="a1040367"/>
      <w:bookmarkEnd w:id="5"/>
      <w:bookmarkEnd w:id="6"/>
      <w:bookmarkEnd w:id="7"/>
      <w:bookmarkEnd w:id="8"/>
      <w:bookmarkEnd w:id="9"/>
      <w:bookmarkEnd w:id="10"/>
      <w:bookmarkEnd w:id="11"/>
      <w:bookmarkEnd w:id="12"/>
      <w:bookmarkEnd w:id="13"/>
      <w:r w:rsidRPr="00972601">
        <w:rPr>
          <w:rFonts w:asciiTheme="majorHAnsi" w:hAnsiTheme="majorHAnsi" w:cstheme="minorHAnsi"/>
          <w:sz w:val="24"/>
          <w:szCs w:val="24"/>
        </w:rPr>
        <w:t>on.</w:t>
      </w:r>
    </w:p>
    <w:p w14:paraId="33489616" w14:textId="61468C4A" w:rsidR="001B6143" w:rsidRDefault="00982548" w:rsidP="002B4A24">
      <w:pPr>
        <w:pStyle w:val="ListParagraph"/>
        <w:numPr>
          <w:ilvl w:val="0"/>
          <w:numId w:val="1"/>
        </w:numPr>
        <w:spacing w:after="160" w:line="240" w:lineRule="auto"/>
        <w:ind w:left="709"/>
        <w:jc w:val="both"/>
        <w:rPr>
          <w:rFonts w:asciiTheme="majorHAnsi" w:hAnsiTheme="majorHAnsi" w:cstheme="minorHAnsi"/>
          <w:sz w:val="24"/>
          <w:szCs w:val="24"/>
        </w:rPr>
      </w:pPr>
      <w:r w:rsidRPr="00972601">
        <w:rPr>
          <w:rFonts w:asciiTheme="majorHAnsi" w:hAnsiTheme="majorHAnsi" w:cstheme="minorHAnsi"/>
          <w:sz w:val="24"/>
          <w:szCs w:val="24"/>
        </w:rPr>
        <w:t>Management reserves the right to change or update the policy without prior notice.</w:t>
      </w:r>
    </w:p>
    <w:p w14:paraId="00B26DAA" w14:textId="77777777" w:rsidR="00830B22" w:rsidRPr="00830B22" w:rsidRDefault="00830B22" w:rsidP="00830B22">
      <w:pPr>
        <w:spacing w:after="160" w:line="240" w:lineRule="auto"/>
        <w:jc w:val="both"/>
        <w:rPr>
          <w:rFonts w:asciiTheme="majorHAnsi" w:hAnsiTheme="majorHAnsi" w:cstheme="minorHAnsi"/>
          <w:sz w:val="24"/>
          <w:szCs w:val="24"/>
        </w:rPr>
      </w:pPr>
    </w:p>
    <w:p w14:paraId="519019D3" w14:textId="77777777" w:rsidR="002B4A24" w:rsidRPr="00972601" w:rsidRDefault="002B4A24" w:rsidP="002B4A24">
      <w:pPr>
        <w:pStyle w:val="ListParagraph"/>
        <w:spacing w:after="160" w:line="240" w:lineRule="auto"/>
        <w:ind w:left="709"/>
        <w:jc w:val="both"/>
        <w:rPr>
          <w:rFonts w:asciiTheme="majorHAnsi" w:hAnsiTheme="majorHAnsi" w:cstheme="minorHAnsi"/>
          <w:sz w:val="24"/>
          <w:szCs w:val="24"/>
        </w:rPr>
      </w:pPr>
    </w:p>
    <w:p w14:paraId="3C4A63D7" w14:textId="2026256F" w:rsidR="00131E4B" w:rsidRPr="002B4A24" w:rsidRDefault="00131E4B" w:rsidP="002B4A24">
      <w:pPr>
        <w:spacing w:line="240" w:lineRule="auto"/>
        <w:jc w:val="both"/>
        <w:rPr>
          <w:rFonts w:asciiTheme="majorHAnsi" w:eastAsiaTheme="majorEastAsia" w:hAnsiTheme="majorHAnsi" w:cstheme="majorBidi"/>
          <w:b/>
          <w:bCs/>
          <w:color w:val="365F91" w:themeColor="accent1" w:themeShade="BF"/>
          <w:sz w:val="28"/>
          <w:szCs w:val="28"/>
        </w:rPr>
      </w:pPr>
      <w:r w:rsidRPr="002B4A24">
        <w:rPr>
          <w:rFonts w:asciiTheme="majorHAnsi" w:eastAsiaTheme="majorEastAsia" w:hAnsiTheme="majorHAnsi" w:cstheme="majorBidi"/>
          <w:b/>
          <w:bCs/>
          <w:color w:val="365F91" w:themeColor="accent1" w:themeShade="BF"/>
          <w:sz w:val="28"/>
          <w:szCs w:val="28"/>
        </w:rPr>
        <w:t>1</w:t>
      </w:r>
      <w:r w:rsidR="00EE7B80" w:rsidRPr="002B4A24">
        <w:rPr>
          <w:rFonts w:asciiTheme="majorHAnsi" w:eastAsiaTheme="majorEastAsia" w:hAnsiTheme="majorHAnsi" w:cstheme="majorBidi"/>
          <w:b/>
          <w:bCs/>
          <w:color w:val="365F91" w:themeColor="accent1" w:themeShade="BF"/>
          <w:sz w:val="28"/>
          <w:szCs w:val="28"/>
        </w:rPr>
        <w:t>0</w:t>
      </w:r>
      <w:r w:rsidR="005C5558" w:rsidRPr="002B4A24">
        <w:rPr>
          <w:rFonts w:asciiTheme="majorHAnsi" w:eastAsiaTheme="majorEastAsia" w:hAnsiTheme="majorHAnsi" w:cstheme="majorBidi"/>
          <w:b/>
          <w:bCs/>
          <w:color w:val="365F91" w:themeColor="accent1" w:themeShade="BF"/>
          <w:sz w:val="28"/>
          <w:szCs w:val="28"/>
        </w:rPr>
        <w:t>.</w:t>
      </w:r>
      <w:r w:rsidRPr="002B4A24">
        <w:rPr>
          <w:rFonts w:asciiTheme="majorHAnsi" w:eastAsiaTheme="majorEastAsia" w:hAnsiTheme="majorHAnsi" w:cstheme="majorBidi"/>
          <w:b/>
          <w:bCs/>
          <w:color w:val="365F91" w:themeColor="accent1" w:themeShade="BF"/>
          <w:sz w:val="28"/>
          <w:szCs w:val="28"/>
        </w:rPr>
        <w:t xml:space="preserve"> </w:t>
      </w:r>
      <w:r w:rsidR="002B4A24" w:rsidRPr="002B4A24">
        <w:rPr>
          <w:rFonts w:asciiTheme="majorHAnsi" w:eastAsiaTheme="majorEastAsia" w:hAnsiTheme="majorHAnsi" w:cstheme="majorBidi"/>
          <w:b/>
          <w:bCs/>
          <w:color w:val="365F91" w:themeColor="accent1" w:themeShade="BF"/>
          <w:sz w:val="28"/>
          <w:szCs w:val="28"/>
        </w:rPr>
        <w:t>CONCLUSION</w:t>
      </w:r>
    </w:p>
    <w:p w14:paraId="4D56A4CE" w14:textId="29E912D7" w:rsidR="00001810" w:rsidRPr="00972601" w:rsidRDefault="00131E4B" w:rsidP="004D6F79">
      <w:pPr>
        <w:spacing w:after="160" w:line="240" w:lineRule="auto"/>
        <w:jc w:val="both"/>
        <w:rPr>
          <w:rFonts w:asciiTheme="majorHAnsi" w:hAnsiTheme="majorHAnsi" w:cstheme="minorHAnsi"/>
          <w:sz w:val="24"/>
          <w:szCs w:val="24"/>
        </w:rPr>
      </w:pPr>
      <w:r w:rsidRPr="00972601">
        <w:rPr>
          <w:rFonts w:asciiTheme="majorHAnsi" w:hAnsiTheme="majorHAnsi" w:cstheme="minorHAnsi"/>
          <w:sz w:val="24"/>
          <w:szCs w:val="24"/>
          <w:lang w:val="en-IN"/>
        </w:rPr>
        <w:t xml:space="preserve">At </w:t>
      </w:r>
      <w:r w:rsidR="001D4079" w:rsidRPr="00972601">
        <w:rPr>
          <w:rFonts w:asciiTheme="majorHAnsi" w:hAnsiTheme="majorHAnsi" w:cstheme="minorHAnsi"/>
          <w:sz w:val="24"/>
          <w:szCs w:val="24"/>
          <w:lang w:val="en-IN"/>
        </w:rPr>
        <w:t>Sanden Vikas</w:t>
      </w:r>
      <w:r w:rsidRPr="00972601">
        <w:rPr>
          <w:rFonts w:asciiTheme="majorHAnsi" w:hAnsiTheme="majorHAnsi" w:cstheme="minorHAnsi"/>
          <w:sz w:val="24"/>
          <w:szCs w:val="24"/>
          <w:lang w:val="en-IN"/>
        </w:rPr>
        <w:t xml:space="preserve">, we believe that diversity, equity, and inclusion are essential to our success. We are committed to creating an environment where every individual can thrive and contribute to our shared vision. This policy </w:t>
      </w:r>
      <w:r w:rsidR="002B4A24" w:rsidRPr="00972601">
        <w:rPr>
          <w:rFonts w:asciiTheme="majorHAnsi" w:hAnsiTheme="majorHAnsi" w:cstheme="minorHAnsi"/>
          <w:sz w:val="24"/>
          <w:szCs w:val="24"/>
          <w:lang w:val="en-IN"/>
        </w:rPr>
        <w:t>reflects</w:t>
      </w:r>
      <w:r w:rsidRPr="00972601">
        <w:rPr>
          <w:rFonts w:asciiTheme="majorHAnsi" w:hAnsiTheme="majorHAnsi" w:cstheme="minorHAnsi"/>
          <w:sz w:val="24"/>
          <w:szCs w:val="24"/>
          <w:lang w:val="en-IN"/>
        </w:rPr>
        <w:t xml:space="preserve"> our dedication to a more inclusive and equitable workplace for all.</w:t>
      </w:r>
    </w:p>
    <w:sectPr w:rsidR="00001810" w:rsidRPr="00972601" w:rsidSect="00A36EA7">
      <w:pgSz w:w="11906" w:h="16838"/>
      <w:pgMar w:top="0" w:right="1440" w:bottom="568" w:left="1440" w:header="708" w:footer="392" w:gutter="0"/>
      <w:pgBorders w:display="notFirstPage"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3C0498" w14:textId="77777777" w:rsidR="006B1C47" w:rsidRDefault="006B1C47" w:rsidP="00F67B9A">
      <w:pPr>
        <w:spacing w:after="0" w:line="240" w:lineRule="auto"/>
      </w:pPr>
      <w:r>
        <w:separator/>
      </w:r>
    </w:p>
  </w:endnote>
  <w:endnote w:type="continuationSeparator" w:id="0">
    <w:p w14:paraId="6A31803B" w14:textId="77777777" w:rsidR="006B1C47" w:rsidRDefault="006B1C47" w:rsidP="00F67B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DF6A1A" w14:textId="77777777" w:rsidR="006B1C47" w:rsidRDefault="006B1C47" w:rsidP="00F67B9A">
      <w:pPr>
        <w:spacing w:after="0" w:line="240" w:lineRule="auto"/>
      </w:pPr>
      <w:r>
        <w:separator/>
      </w:r>
    </w:p>
  </w:footnote>
  <w:footnote w:type="continuationSeparator" w:id="0">
    <w:p w14:paraId="2D5A1998" w14:textId="77777777" w:rsidR="006B1C47" w:rsidRDefault="006B1C47" w:rsidP="00F67B9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B0D52"/>
    <w:multiLevelType w:val="hybridMultilevel"/>
    <w:tmpl w:val="9FC867DC"/>
    <w:lvl w:ilvl="0" w:tplc="4009001B">
      <w:start w:val="1"/>
      <w:numFmt w:val="lowerRoman"/>
      <w:lvlText w:val="%1."/>
      <w:lvlJc w:val="righ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B235D01"/>
    <w:multiLevelType w:val="hybridMultilevel"/>
    <w:tmpl w:val="4E6E4A32"/>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18047CA3"/>
    <w:multiLevelType w:val="hybridMultilevel"/>
    <w:tmpl w:val="BD701360"/>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35640350"/>
    <w:multiLevelType w:val="hybridMultilevel"/>
    <w:tmpl w:val="597AF782"/>
    <w:lvl w:ilvl="0" w:tplc="FFFFFFFF">
      <w:start w:val="1"/>
      <w:numFmt w:val="bullet"/>
      <w:lvlText w:val=""/>
      <w:lvlJc w:val="left"/>
      <w:pPr>
        <w:ind w:left="720" w:hanging="360"/>
      </w:pPr>
      <w:rPr>
        <w:rFonts w:ascii="Symbol" w:hAnsi="Symbol" w:hint="default"/>
      </w:rPr>
    </w:lvl>
    <w:lvl w:ilvl="1" w:tplc="4009000D">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454F345C"/>
    <w:multiLevelType w:val="hybridMultilevel"/>
    <w:tmpl w:val="F2E01C70"/>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5F243676"/>
    <w:multiLevelType w:val="hybridMultilevel"/>
    <w:tmpl w:val="559221F6"/>
    <w:lvl w:ilvl="0" w:tplc="FFFFFFFF">
      <w:start w:val="1"/>
      <w:numFmt w:val="lowerRoman"/>
      <w:lvlText w:val="%1."/>
      <w:lvlJc w:val="left"/>
      <w:pPr>
        <w:ind w:left="1440" w:hanging="720"/>
      </w:pPr>
      <w:rPr>
        <w:rFonts w:hint="default"/>
        <w:b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66202E16"/>
    <w:multiLevelType w:val="hybridMultilevel"/>
    <w:tmpl w:val="9510EBF2"/>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334723298">
    <w:abstractNumId w:val="5"/>
  </w:num>
  <w:num w:numId="2" w16cid:durableId="971595028">
    <w:abstractNumId w:val="1"/>
  </w:num>
  <w:num w:numId="3" w16cid:durableId="2061006010">
    <w:abstractNumId w:val="6"/>
  </w:num>
  <w:num w:numId="4" w16cid:durableId="2105345238">
    <w:abstractNumId w:val="4"/>
  </w:num>
  <w:num w:numId="5" w16cid:durableId="788016079">
    <w:abstractNumId w:val="0"/>
  </w:num>
  <w:num w:numId="6" w16cid:durableId="1089698280">
    <w:abstractNumId w:val="2"/>
  </w:num>
  <w:num w:numId="7" w16cid:durableId="1123305827">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84C"/>
    <w:rsid w:val="00001810"/>
    <w:rsid w:val="0000708B"/>
    <w:rsid w:val="00007F64"/>
    <w:rsid w:val="0001024C"/>
    <w:rsid w:val="00014A46"/>
    <w:rsid w:val="00023776"/>
    <w:rsid w:val="0002489E"/>
    <w:rsid w:val="00024EC0"/>
    <w:rsid w:val="0003173D"/>
    <w:rsid w:val="000341BD"/>
    <w:rsid w:val="00036E96"/>
    <w:rsid w:val="00057928"/>
    <w:rsid w:val="000624C3"/>
    <w:rsid w:val="0006401B"/>
    <w:rsid w:val="0007375E"/>
    <w:rsid w:val="00073C69"/>
    <w:rsid w:val="00075066"/>
    <w:rsid w:val="000800AD"/>
    <w:rsid w:val="00082548"/>
    <w:rsid w:val="00087152"/>
    <w:rsid w:val="00092C81"/>
    <w:rsid w:val="0009762C"/>
    <w:rsid w:val="000A24AF"/>
    <w:rsid w:val="000A4801"/>
    <w:rsid w:val="000A56F9"/>
    <w:rsid w:val="000A5B63"/>
    <w:rsid w:val="000B477A"/>
    <w:rsid w:val="000C2B2B"/>
    <w:rsid w:val="000D0B4E"/>
    <w:rsid w:val="000D700B"/>
    <w:rsid w:val="000E1CC3"/>
    <w:rsid w:val="000E5516"/>
    <w:rsid w:val="000E7E54"/>
    <w:rsid w:val="000E7ED4"/>
    <w:rsid w:val="000F476E"/>
    <w:rsid w:val="000F6C5B"/>
    <w:rsid w:val="000F78F5"/>
    <w:rsid w:val="0010207B"/>
    <w:rsid w:val="00110127"/>
    <w:rsid w:val="001233E0"/>
    <w:rsid w:val="00127861"/>
    <w:rsid w:val="00131550"/>
    <w:rsid w:val="00131E4B"/>
    <w:rsid w:val="00136053"/>
    <w:rsid w:val="001375EE"/>
    <w:rsid w:val="00141B3A"/>
    <w:rsid w:val="001431B1"/>
    <w:rsid w:val="0015684C"/>
    <w:rsid w:val="00174089"/>
    <w:rsid w:val="00180281"/>
    <w:rsid w:val="001821CD"/>
    <w:rsid w:val="00193940"/>
    <w:rsid w:val="00197CCF"/>
    <w:rsid w:val="001A303D"/>
    <w:rsid w:val="001B6143"/>
    <w:rsid w:val="001C518A"/>
    <w:rsid w:val="001D07DE"/>
    <w:rsid w:val="001D4079"/>
    <w:rsid w:val="001D6D6D"/>
    <w:rsid w:val="001E3C23"/>
    <w:rsid w:val="001F2DD6"/>
    <w:rsid w:val="0020494C"/>
    <w:rsid w:val="00206F7F"/>
    <w:rsid w:val="00216463"/>
    <w:rsid w:val="0021756A"/>
    <w:rsid w:val="00232E79"/>
    <w:rsid w:val="00234506"/>
    <w:rsid w:val="002412C3"/>
    <w:rsid w:val="00260496"/>
    <w:rsid w:val="002644D5"/>
    <w:rsid w:val="00267AA4"/>
    <w:rsid w:val="0027014C"/>
    <w:rsid w:val="00271408"/>
    <w:rsid w:val="0027187E"/>
    <w:rsid w:val="002779D9"/>
    <w:rsid w:val="00281584"/>
    <w:rsid w:val="002861E3"/>
    <w:rsid w:val="00286EA6"/>
    <w:rsid w:val="00290ED8"/>
    <w:rsid w:val="00291CF8"/>
    <w:rsid w:val="00292B1C"/>
    <w:rsid w:val="002969B2"/>
    <w:rsid w:val="002B4A24"/>
    <w:rsid w:val="002C0885"/>
    <w:rsid w:val="002C1415"/>
    <w:rsid w:val="002C2291"/>
    <w:rsid w:val="002D6539"/>
    <w:rsid w:val="002E09E9"/>
    <w:rsid w:val="002E524D"/>
    <w:rsid w:val="002F5FBD"/>
    <w:rsid w:val="003019D6"/>
    <w:rsid w:val="0030720D"/>
    <w:rsid w:val="003111DD"/>
    <w:rsid w:val="00314D0B"/>
    <w:rsid w:val="00323DF8"/>
    <w:rsid w:val="00327E0D"/>
    <w:rsid w:val="0034118B"/>
    <w:rsid w:val="00346C0D"/>
    <w:rsid w:val="00347026"/>
    <w:rsid w:val="0035778E"/>
    <w:rsid w:val="00394B4B"/>
    <w:rsid w:val="003A3886"/>
    <w:rsid w:val="003B377A"/>
    <w:rsid w:val="003B60A2"/>
    <w:rsid w:val="003C3E4E"/>
    <w:rsid w:val="003D3F24"/>
    <w:rsid w:val="00434BCF"/>
    <w:rsid w:val="00435E91"/>
    <w:rsid w:val="00441A25"/>
    <w:rsid w:val="00446713"/>
    <w:rsid w:val="00457D31"/>
    <w:rsid w:val="0046431E"/>
    <w:rsid w:val="00464717"/>
    <w:rsid w:val="00484551"/>
    <w:rsid w:val="00484A84"/>
    <w:rsid w:val="00490A39"/>
    <w:rsid w:val="00491487"/>
    <w:rsid w:val="00496955"/>
    <w:rsid w:val="004A56C3"/>
    <w:rsid w:val="004B293D"/>
    <w:rsid w:val="004C59AC"/>
    <w:rsid w:val="004D1985"/>
    <w:rsid w:val="004D6F79"/>
    <w:rsid w:val="004F34D9"/>
    <w:rsid w:val="004F6DE2"/>
    <w:rsid w:val="004F7E28"/>
    <w:rsid w:val="005014BF"/>
    <w:rsid w:val="0050494E"/>
    <w:rsid w:val="00505C5A"/>
    <w:rsid w:val="00516FC1"/>
    <w:rsid w:val="00526B50"/>
    <w:rsid w:val="005350F8"/>
    <w:rsid w:val="005439E0"/>
    <w:rsid w:val="005558CA"/>
    <w:rsid w:val="00557248"/>
    <w:rsid w:val="00562562"/>
    <w:rsid w:val="00573614"/>
    <w:rsid w:val="00573E90"/>
    <w:rsid w:val="00576C30"/>
    <w:rsid w:val="00583C4E"/>
    <w:rsid w:val="005860EE"/>
    <w:rsid w:val="00590FB2"/>
    <w:rsid w:val="00597671"/>
    <w:rsid w:val="005B7D57"/>
    <w:rsid w:val="005C5558"/>
    <w:rsid w:val="005C73CA"/>
    <w:rsid w:val="005D1549"/>
    <w:rsid w:val="005D6647"/>
    <w:rsid w:val="005E0B5A"/>
    <w:rsid w:val="005E687F"/>
    <w:rsid w:val="005E6AA3"/>
    <w:rsid w:val="006149AF"/>
    <w:rsid w:val="006222AA"/>
    <w:rsid w:val="00624FC9"/>
    <w:rsid w:val="00626E39"/>
    <w:rsid w:val="00634E3D"/>
    <w:rsid w:val="006421B2"/>
    <w:rsid w:val="00651C29"/>
    <w:rsid w:val="00651CFD"/>
    <w:rsid w:val="00664569"/>
    <w:rsid w:val="00671EA2"/>
    <w:rsid w:val="006737C4"/>
    <w:rsid w:val="0067459D"/>
    <w:rsid w:val="00690A46"/>
    <w:rsid w:val="0069143E"/>
    <w:rsid w:val="006976C1"/>
    <w:rsid w:val="00697A09"/>
    <w:rsid w:val="006B0629"/>
    <w:rsid w:val="006B1C47"/>
    <w:rsid w:val="006B2521"/>
    <w:rsid w:val="006B5968"/>
    <w:rsid w:val="006B5D93"/>
    <w:rsid w:val="006C3673"/>
    <w:rsid w:val="006C619A"/>
    <w:rsid w:val="006C7EAB"/>
    <w:rsid w:val="006D4281"/>
    <w:rsid w:val="006E00E7"/>
    <w:rsid w:val="006E08A9"/>
    <w:rsid w:val="006E6020"/>
    <w:rsid w:val="006E7EEA"/>
    <w:rsid w:val="006F13E8"/>
    <w:rsid w:val="006F7F44"/>
    <w:rsid w:val="00706CEE"/>
    <w:rsid w:val="00711280"/>
    <w:rsid w:val="007113CD"/>
    <w:rsid w:val="00711C4A"/>
    <w:rsid w:val="007140C2"/>
    <w:rsid w:val="00715785"/>
    <w:rsid w:val="00715AE4"/>
    <w:rsid w:val="00733314"/>
    <w:rsid w:val="0074677F"/>
    <w:rsid w:val="00757F27"/>
    <w:rsid w:val="00761477"/>
    <w:rsid w:val="00770789"/>
    <w:rsid w:val="00775759"/>
    <w:rsid w:val="007833ED"/>
    <w:rsid w:val="00793953"/>
    <w:rsid w:val="00794834"/>
    <w:rsid w:val="007A3077"/>
    <w:rsid w:val="007A4AF4"/>
    <w:rsid w:val="007B1216"/>
    <w:rsid w:val="007B2DED"/>
    <w:rsid w:val="007B5EDA"/>
    <w:rsid w:val="007B67C8"/>
    <w:rsid w:val="007C55A4"/>
    <w:rsid w:val="007D1FA3"/>
    <w:rsid w:val="007D43D5"/>
    <w:rsid w:val="007E5697"/>
    <w:rsid w:val="007F01FE"/>
    <w:rsid w:val="007F0D46"/>
    <w:rsid w:val="007F3ACB"/>
    <w:rsid w:val="007F4EBB"/>
    <w:rsid w:val="007F7C10"/>
    <w:rsid w:val="00806567"/>
    <w:rsid w:val="008076A1"/>
    <w:rsid w:val="008141CF"/>
    <w:rsid w:val="00830B22"/>
    <w:rsid w:val="00837BBE"/>
    <w:rsid w:val="00840209"/>
    <w:rsid w:val="00845B74"/>
    <w:rsid w:val="00856FE6"/>
    <w:rsid w:val="00857D19"/>
    <w:rsid w:val="00860266"/>
    <w:rsid w:val="008622FC"/>
    <w:rsid w:val="00871A84"/>
    <w:rsid w:val="0087416F"/>
    <w:rsid w:val="0088057D"/>
    <w:rsid w:val="008910EC"/>
    <w:rsid w:val="008A61AA"/>
    <w:rsid w:val="008A7FF2"/>
    <w:rsid w:val="008B2EA6"/>
    <w:rsid w:val="008B6807"/>
    <w:rsid w:val="008C5E55"/>
    <w:rsid w:val="008D2F38"/>
    <w:rsid w:val="008F7E63"/>
    <w:rsid w:val="00905526"/>
    <w:rsid w:val="00923729"/>
    <w:rsid w:val="0092685E"/>
    <w:rsid w:val="00950E1B"/>
    <w:rsid w:val="00953761"/>
    <w:rsid w:val="00955063"/>
    <w:rsid w:val="00964281"/>
    <w:rsid w:val="00966DCD"/>
    <w:rsid w:val="00972601"/>
    <w:rsid w:val="00982548"/>
    <w:rsid w:val="00985004"/>
    <w:rsid w:val="009918BB"/>
    <w:rsid w:val="009956AE"/>
    <w:rsid w:val="009A3CCF"/>
    <w:rsid w:val="009A53CE"/>
    <w:rsid w:val="009B3326"/>
    <w:rsid w:val="009C5F4B"/>
    <w:rsid w:val="009D066D"/>
    <w:rsid w:val="009D782C"/>
    <w:rsid w:val="009E45AE"/>
    <w:rsid w:val="009F368C"/>
    <w:rsid w:val="00A00DFC"/>
    <w:rsid w:val="00A02479"/>
    <w:rsid w:val="00A07485"/>
    <w:rsid w:val="00A13E88"/>
    <w:rsid w:val="00A14076"/>
    <w:rsid w:val="00A24E96"/>
    <w:rsid w:val="00A24F9D"/>
    <w:rsid w:val="00A27192"/>
    <w:rsid w:val="00A36EA7"/>
    <w:rsid w:val="00A40E4F"/>
    <w:rsid w:val="00A44243"/>
    <w:rsid w:val="00A55AE3"/>
    <w:rsid w:val="00A602CA"/>
    <w:rsid w:val="00A728D1"/>
    <w:rsid w:val="00A83C15"/>
    <w:rsid w:val="00A91C0B"/>
    <w:rsid w:val="00A92C65"/>
    <w:rsid w:val="00AA7A9C"/>
    <w:rsid w:val="00AB5D62"/>
    <w:rsid w:val="00AC20CD"/>
    <w:rsid w:val="00AC57BF"/>
    <w:rsid w:val="00AD6554"/>
    <w:rsid w:val="00AE07A3"/>
    <w:rsid w:val="00AE10FD"/>
    <w:rsid w:val="00AE50CD"/>
    <w:rsid w:val="00B03503"/>
    <w:rsid w:val="00B1038C"/>
    <w:rsid w:val="00B21889"/>
    <w:rsid w:val="00B26615"/>
    <w:rsid w:val="00B27589"/>
    <w:rsid w:val="00B4340E"/>
    <w:rsid w:val="00B518A3"/>
    <w:rsid w:val="00B56861"/>
    <w:rsid w:val="00B662C3"/>
    <w:rsid w:val="00B76B83"/>
    <w:rsid w:val="00B844FB"/>
    <w:rsid w:val="00B91ED5"/>
    <w:rsid w:val="00BA277D"/>
    <w:rsid w:val="00BA40C7"/>
    <w:rsid w:val="00BC36B8"/>
    <w:rsid w:val="00BC4B33"/>
    <w:rsid w:val="00BE1E6B"/>
    <w:rsid w:val="00C07930"/>
    <w:rsid w:val="00C07BAA"/>
    <w:rsid w:val="00C24229"/>
    <w:rsid w:val="00C30559"/>
    <w:rsid w:val="00C514DE"/>
    <w:rsid w:val="00C54845"/>
    <w:rsid w:val="00C56FF4"/>
    <w:rsid w:val="00C57710"/>
    <w:rsid w:val="00C801BC"/>
    <w:rsid w:val="00C818FC"/>
    <w:rsid w:val="00C81B64"/>
    <w:rsid w:val="00C8592B"/>
    <w:rsid w:val="00CC4B13"/>
    <w:rsid w:val="00CC5556"/>
    <w:rsid w:val="00CC7235"/>
    <w:rsid w:val="00CD097E"/>
    <w:rsid w:val="00CD1175"/>
    <w:rsid w:val="00CD4570"/>
    <w:rsid w:val="00CD6ADF"/>
    <w:rsid w:val="00D0376C"/>
    <w:rsid w:val="00D21737"/>
    <w:rsid w:val="00D220F8"/>
    <w:rsid w:val="00D23C06"/>
    <w:rsid w:val="00D24FC3"/>
    <w:rsid w:val="00D3774E"/>
    <w:rsid w:val="00D54102"/>
    <w:rsid w:val="00D57D9A"/>
    <w:rsid w:val="00D66BED"/>
    <w:rsid w:val="00D75978"/>
    <w:rsid w:val="00D8011F"/>
    <w:rsid w:val="00DA20B5"/>
    <w:rsid w:val="00DB7D2B"/>
    <w:rsid w:val="00DD34A0"/>
    <w:rsid w:val="00DD3FC6"/>
    <w:rsid w:val="00DD56EE"/>
    <w:rsid w:val="00DE4216"/>
    <w:rsid w:val="00DE63CA"/>
    <w:rsid w:val="00DF16C3"/>
    <w:rsid w:val="00DF5595"/>
    <w:rsid w:val="00E15E14"/>
    <w:rsid w:val="00E15E6F"/>
    <w:rsid w:val="00E25479"/>
    <w:rsid w:val="00E33905"/>
    <w:rsid w:val="00E46154"/>
    <w:rsid w:val="00E502B5"/>
    <w:rsid w:val="00E52A9C"/>
    <w:rsid w:val="00E5556B"/>
    <w:rsid w:val="00E663E3"/>
    <w:rsid w:val="00E732A4"/>
    <w:rsid w:val="00E73429"/>
    <w:rsid w:val="00E767F9"/>
    <w:rsid w:val="00E770B3"/>
    <w:rsid w:val="00E927E4"/>
    <w:rsid w:val="00E93FE5"/>
    <w:rsid w:val="00EA131C"/>
    <w:rsid w:val="00EB3E32"/>
    <w:rsid w:val="00EC59DC"/>
    <w:rsid w:val="00ED145E"/>
    <w:rsid w:val="00ED158C"/>
    <w:rsid w:val="00ED3833"/>
    <w:rsid w:val="00ED7BB2"/>
    <w:rsid w:val="00EE2B4C"/>
    <w:rsid w:val="00EE5520"/>
    <w:rsid w:val="00EE7B80"/>
    <w:rsid w:val="00F06F19"/>
    <w:rsid w:val="00F30944"/>
    <w:rsid w:val="00F31617"/>
    <w:rsid w:val="00F3241E"/>
    <w:rsid w:val="00F329B9"/>
    <w:rsid w:val="00F3401B"/>
    <w:rsid w:val="00F35A9B"/>
    <w:rsid w:val="00F402DE"/>
    <w:rsid w:val="00F54747"/>
    <w:rsid w:val="00F566C2"/>
    <w:rsid w:val="00F61B69"/>
    <w:rsid w:val="00F62176"/>
    <w:rsid w:val="00F664C1"/>
    <w:rsid w:val="00F67B9A"/>
    <w:rsid w:val="00F72495"/>
    <w:rsid w:val="00F832CB"/>
    <w:rsid w:val="00F840F8"/>
    <w:rsid w:val="00F85052"/>
    <w:rsid w:val="00FA411F"/>
    <w:rsid w:val="00FA5BC2"/>
    <w:rsid w:val="00FB20FD"/>
    <w:rsid w:val="00FB6A29"/>
    <w:rsid w:val="00FF341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32FB7B"/>
  <w15:docId w15:val="{A14260ED-0DCD-4C04-8C11-AB688241F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684C"/>
    <w:rPr>
      <w:rFonts w:ascii="Calibri" w:eastAsia="Calibri" w:hAnsi="Calibri" w:cs="Times New Roman"/>
      <w:lang w:val="en-US"/>
    </w:rPr>
  </w:style>
  <w:style w:type="paragraph" w:styleId="Heading1">
    <w:name w:val="heading 1"/>
    <w:basedOn w:val="Normal"/>
    <w:next w:val="Normal"/>
    <w:link w:val="Heading1Char"/>
    <w:uiPriority w:val="9"/>
    <w:qFormat/>
    <w:rsid w:val="0066456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B4A24"/>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next w:val="Normal"/>
    <w:link w:val="Heading4Char"/>
    <w:uiPriority w:val="9"/>
    <w:semiHidden/>
    <w:unhideWhenUsed/>
    <w:qFormat/>
    <w:rsid w:val="00664569"/>
    <w:pPr>
      <w:keepNext/>
      <w:spacing w:before="240" w:after="60"/>
      <w:outlineLvl w:val="3"/>
    </w:pPr>
    <w:rPr>
      <w:rFonts w:eastAsia="Times New Roman"/>
      <w:b/>
      <w:bCs/>
      <w:sz w:val="28"/>
      <w:szCs w:val="28"/>
    </w:rPr>
  </w:style>
  <w:style w:type="paragraph" w:styleId="Heading5">
    <w:name w:val="heading 5"/>
    <w:basedOn w:val="Normal"/>
    <w:next w:val="Normal"/>
    <w:link w:val="Heading5Char"/>
    <w:uiPriority w:val="9"/>
    <w:semiHidden/>
    <w:unhideWhenUsed/>
    <w:qFormat/>
    <w:rsid w:val="00664569"/>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664569"/>
    <w:pPr>
      <w:spacing w:before="240" w:after="60"/>
      <w:outlineLvl w:val="5"/>
    </w:pPr>
    <w:rPr>
      <w:rFonts w:eastAsia="Times New Roman"/>
      <w:b/>
      <w:bCs/>
    </w:rPr>
  </w:style>
  <w:style w:type="paragraph" w:styleId="Heading7">
    <w:name w:val="heading 7"/>
    <w:basedOn w:val="Normal"/>
    <w:next w:val="Normal"/>
    <w:link w:val="Heading7Char"/>
    <w:uiPriority w:val="9"/>
    <w:semiHidden/>
    <w:unhideWhenUsed/>
    <w:qFormat/>
    <w:rsid w:val="00664569"/>
    <w:pPr>
      <w:spacing w:before="240" w:after="60"/>
      <w:outlineLvl w:val="6"/>
    </w:pPr>
    <w:rPr>
      <w:rFonts w:eastAsia="Times New Roman"/>
      <w:sz w:val="24"/>
      <w:szCs w:val="24"/>
    </w:rPr>
  </w:style>
  <w:style w:type="paragraph" w:styleId="Heading9">
    <w:name w:val="heading 9"/>
    <w:basedOn w:val="Normal"/>
    <w:next w:val="Normal"/>
    <w:link w:val="Heading9Char"/>
    <w:uiPriority w:val="9"/>
    <w:semiHidden/>
    <w:unhideWhenUsed/>
    <w:qFormat/>
    <w:rsid w:val="00D23C0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684C"/>
    <w:pPr>
      <w:ind w:left="720"/>
      <w:contextualSpacing/>
    </w:pPr>
  </w:style>
  <w:style w:type="paragraph" w:styleId="BalloonText">
    <w:name w:val="Balloon Text"/>
    <w:basedOn w:val="Normal"/>
    <w:link w:val="BalloonTextChar"/>
    <w:uiPriority w:val="99"/>
    <w:semiHidden/>
    <w:unhideWhenUsed/>
    <w:rsid w:val="0015684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684C"/>
    <w:rPr>
      <w:rFonts w:ascii="Tahoma" w:eastAsia="Calibri" w:hAnsi="Tahoma" w:cs="Tahoma"/>
      <w:sz w:val="16"/>
      <w:szCs w:val="16"/>
      <w:lang w:val="en-US"/>
    </w:rPr>
  </w:style>
  <w:style w:type="table" w:styleId="TableGrid">
    <w:name w:val="Table Grid"/>
    <w:basedOn w:val="TableNormal"/>
    <w:uiPriority w:val="59"/>
    <w:rsid w:val="00232E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664569"/>
    <w:rPr>
      <w:rFonts w:asciiTheme="majorHAnsi" w:eastAsiaTheme="majorEastAsia" w:hAnsiTheme="majorHAnsi" w:cstheme="majorBidi"/>
      <w:b/>
      <w:bCs/>
      <w:color w:val="365F91" w:themeColor="accent1" w:themeShade="BF"/>
      <w:sz w:val="28"/>
      <w:szCs w:val="28"/>
      <w:lang w:val="en-US"/>
    </w:rPr>
  </w:style>
  <w:style w:type="character" w:customStyle="1" w:styleId="Heading4Char">
    <w:name w:val="Heading 4 Char"/>
    <w:basedOn w:val="DefaultParagraphFont"/>
    <w:link w:val="Heading4"/>
    <w:uiPriority w:val="9"/>
    <w:semiHidden/>
    <w:rsid w:val="00664569"/>
    <w:rPr>
      <w:rFonts w:ascii="Calibri" w:eastAsia="Times New Roman" w:hAnsi="Calibri" w:cs="Times New Roman"/>
      <w:b/>
      <w:bCs/>
      <w:sz w:val="28"/>
      <w:szCs w:val="28"/>
      <w:lang w:val="en-US"/>
    </w:rPr>
  </w:style>
  <w:style w:type="character" w:customStyle="1" w:styleId="Heading5Char">
    <w:name w:val="Heading 5 Char"/>
    <w:basedOn w:val="DefaultParagraphFont"/>
    <w:link w:val="Heading5"/>
    <w:uiPriority w:val="9"/>
    <w:semiHidden/>
    <w:rsid w:val="00664569"/>
    <w:rPr>
      <w:rFonts w:asciiTheme="majorHAnsi" w:eastAsiaTheme="majorEastAsia" w:hAnsiTheme="majorHAnsi" w:cstheme="majorBidi"/>
      <w:color w:val="243F60" w:themeColor="accent1" w:themeShade="7F"/>
      <w:lang w:val="en-US"/>
    </w:rPr>
  </w:style>
  <w:style w:type="character" w:customStyle="1" w:styleId="Heading6Char">
    <w:name w:val="Heading 6 Char"/>
    <w:basedOn w:val="DefaultParagraphFont"/>
    <w:link w:val="Heading6"/>
    <w:uiPriority w:val="9"/>
    <w:semiHidden/>
    <w:rsid w:val="00664569"/>
    <w:rPr>
      <w:rFonts w:ascii="Calibri" w:eastAsia="Times New Roman" w:hAnsi="Calibri" w:cs="Times New Roman"/>
      <w:b/>
      <w:bCs/>
      <w:lang w:val="en-US"/>
    </w:rPr>
  </w:style>
  <w:style w:type="character" w:customStyle="1" w:styleId="Heading7Char">
    <w:name w:val="Heading 7 Char"/>
    <w:basedOn w:val="DefaultParagraphFont"/>
    <w:link w:val="Heading7"/>
    <w:uiPriority w:val="9"/>
    <w:semiHidden/>
    <w:rsid w:val="00664569"/>
    <w:rPr>
      <w:rFonts w:ascii="Calibri" w:eastAsia="Times New Roman" w:hAnsi="Calibri" w:cs="Times New Roman"/>
      <w:sz w:val="24"/>
      <w:szCs w:val="24"/>
      <w:lang w:val="en-US"/>
    </w:rPr>
  </w:style>
  <w:style w:type="paragraph" w:styleId="BodyText">
    <w:name w:val="Body Text"/>
    <w:basedOn w:val="Normal"/>
    <w:link w:val="BodyTextChar"/>
    <w:unhideWhenUsed/>
    <w:rsid w:val="00664569"/>
    <w:pPr>
      <w:spacing w:after="120"/>
    </w:pPr>
  </w:style>
  <w:style w:type="character" w:customStyle="1" w:styleId="BodyTextChar">
    <w:name w:val="Body Text Char"/>
    <w:basedOn w:val="DefaultParagraphFont"/>
    <w:link w:val="BodyText"/>
    <w:rsid w:val="00664569"/>
    <w:rPr>
      <w:rFonts w:ascii="Calibri" w:eastAsia="Calibri" w:hAnsi="Calibri" w:cs="Times New Roman"/>
      <w:lang w:val="en-US"/>
    </w:rPr>
  </w:style>
  <w:style w:type="paragraph" w:styleId="CommentText">
    <w:name w:val="annotation text"/>
    <w:basedOn w:val="Normal"/>
    <w:link w:val="CommentTextChar"/>
    <w:semiHidden/>
    <w:rsid w:val="00664569"/>
    <w:pPr>
      <w:widowControl w:val="0"/>
      <w:spacing w:after="0" w:line="240" w:lineRule="auto"/>
    </w:pPr>
    <w:rPr>
      <w:rFonts w:ascii="Times New Roman" w:eastAsia="Times New Roman" w:hAnsi="Times New Roman"/>
      <w:snapToGrid w:val="0"/>
      <w:sz w:val="20"/>
      <w:szCs w:val="20"/>
    </w:rPr>
  </w:style>
  <w:style w:type="character" w:customStyle="1" w:styleId="CommentTextChar">
    <w:name w:val="Comment Text Char"/>
    <w:basedOn w:val="DefaultParagraphFont"/>
    <w:link w:val="CommentText"/>
    <w:semiHidden/>
    <w:rsid w:val="00664569"/>
    <w:rPr>
      <w:rFonts w:ascii="Times New Roman" w:eastAsia="Times New Roman" w:hAnsi="Times New Roman" w:cs="Times New Roman"/>
      <w:snapToGrid w:val="0"/>
      <w:sz w:val="20"/>
      <w:szCs w:val="20"/>
      <w:lang w:val="en-US"/>
    </w:rPr>
  </w:style>
  <w:style w:type="paragraph" w:styleId="Date">
    <w:name w:val="Date"/>
    <w:basedOn w:val="Normal"/>
    <w:next w:val="Normal"/>
    <w:link w:val="DateChar"/>
    <w:rsid w:val="00664569"/>
    <w:pPr>
      <w:widowControl w:val="0"/>
      <w:spacing w:after="0" w:line="240" w:lineRule="auto"/>
    </w:pPr>
    <w:rPr>
      <w:rFonts w:ascii="Times New Roman" w:eastAsia="Times New Roman" w:hAnsi="Times New Roman"/>
      <w:snapToGrid w:val="0"/>
      <w:sz w:val="24"/>
      <w:szCs w:val="20"/>
    </w:rPr>
  </w:style>
  <w:style w:type="character" w:customStyle="1" w:styleId="DateChar">
    <w:name w:val="Date Char"/>
    <w:basedOn w:val="DefaultParagraphFont"/>
    <w:link w:val="Date"/>
    <w:rsid w:val="00664569"/>
    <w:rPr>
      <w:rFonts w:ascii="Times New Roman" w:eastAsia="Times New Roman" w:hAnsi="Times New Roman" w:cs="Times New Roman"/>
      <w:snapToGrid w:val="0"/>
      <w:sz w:val="24"/>
      <w:szCs w:val="20"/>
      <w:lang w:val="en-US"/>
    </w:rPr>
  </w:style>
  <w:style w:type="paragraph" w:styleId="NoSpacing">
    <w:name w:val="No Spacing"/>
    <w:uiPriority w:val="1"/>
    <w:qFormat/>
    <w:rsid w:val="00664569"/>
    <w:pPr>
      <w:spacing w:after="0" w:line="240" w:lineRule="auto"/>
    </w:pPr>
    <w:rPr>
      <w:rFonts w:eastAsiaTheme="minorEastAsia"/>
      <w:lang w:val="en-US"/>
    </w:rPr>
  </w:style>
  <w:style w:type="paragraph" w:styleId="PlainText">
    <w:name w:val="Plain Text"/>
    <w:basedOn w:val="Normal"/>
    <w:link w:val="PlainTextChar"/>
    <w:uiPriority w:val="99"/>
    <w:rsid w:val="009918BB"/>
    <w:pPr>
      <w:spacing w:after="0" w:line="240" w:lineRule="auto"/>
    </w:pPr>
    <w:rPr>
      <w:rFonts w:ascii="Courier New" w:eastAsia="Times New Roman" w:hAnsi="Courier New"/>
      <w:sz w:val="20"/>
      <w:szCs w:val="20"/>
    </w:rPr>
  </w:style>
  <w:style w:type="character" w:customStyle="1" w:styleId="PlainTextChar">
    <w:name w:val="Plain Text Char"/>
    <w:basedOn w:val="DefaultParagraphFont"/>
    <w:link w:val="PlainText"/>
    <w:uiPriority w:val="99"/>
    <w:rsid w:val="009918BB"/>
    <w:rPr>
      <w:rFonts w:ascii="Courier New" w:eastAsia="Times New Roman" w:hAnsi="Courier New" w:cs="Times New Roman"/>
      <w:sz w:val="20"/>
      <w:szCs w:val="20"/>
      <w:lang w:val="en-US"/>
    </w:rPr>
  </w:style>
  <w:style w:type="paragraph" w:styleId="Header">
    <w:name w:val="header"/>
    <w:basedOn w:val="Normal"/>
    <w:link w:val="HeaderChar"/>
    <w:uiPriority w:val="99"/>
    <w:unhideWhenUsed/>
    <w:rsid w:val="00F67B9A"/>
    <w:pPr>
      <w:tabs>
        <w:tab w:val="center" w:pos="4513"/>
        <w:tab w:val="right" w:pos="9026"/>
      </w:tabs>
      <w:spacing w:after="0" w:line="240" w:lineRule="auto"/>
    </w:pPr>
  </w:style>
  <w:style w:type="character" w:customStyle="1" w:styleId="HeaderChar">
    <w:name w:val="Header Char"/>
    <w:basedOn w:val="DefaultParagraphFont"/>
    <w:link w:val="Header"/>
    <w:uiPriority w:val="99"/>
    <w:rsid w:val="00F67B9A"/>
    <w:rPr>
      <w:rFonts w:ascii="Calibri" w:eastAsia="Calibri" w:hAnsi="Calibri" w:cs="Times New Roman"/>
      <w:lang w:val="en-US"/>
    </w:rPr>
  </w:style>
  <w:style w:type="paragraph" w:styleId="Footer">
    <w:name w:val="footer"/>
    <w:basedOn w:val="Normal"/>
    <w:link w:val="FooterChar"/>
    <w:uiPriority w:val="99"/>
    <w:unhideWhenUsed/>
    <w:rsid w:val="00F67B9A"/>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7B9A"/>
    <w:rPr>
      <w:rFonts w:ascii="Calibri" w:eastAsia="Calibri" w:hAnsi="Calibri" w:cs="Times New Roman"/>
      <w:lang w:val="en-US"/>
    </w:rPr>
  </w:style>
  <w:style w:type="character" w:customStyle="1" w:styleId="Heading9Char">
    <w:name w:val="Heading 9 Char"/>
    <w:basedOn w:val="DefaultParagraphFont"/>
    <w:link w:val="Heading9"/>
    <w:uiPriority w:val="9"/>
    <w:semiHidden/>
    <w:rsid w:val="00D23C06"/>
    <w:rPr>
      <w:rFonts w:asciiTheme="majorHAnsi" w:eastAsiaTheme="majorEastAsia" w:hAnsiTheme="majorHAnsi" w:cstheme="majorBidi"/>
      <w:i/>
      <w:iCs/>
      <w:color w:val="404040" w:themeColor="text1" w:themeTint="BF"/>
      <w:sz w:val="20"/>
      <w:szCs w:val="20"/>
      <w:lang w:val="en-US"/>
    </w:rPr>
  </w:style>
  <w:style w:type="paragraph" w:styleId="NormalWeb">
    <w:name w:val="Normal (Web)"/>
    <w:basedOn w:val="Normal"/>
    <w:uiPriority w:val="99"/>
    <w:semiHidden/>
    <w:unhideWhenUsed/>
    <w:rsid w:val="009956AE"/>
    <w:pPr>
      <w:spacing w:before="100" w:beforeAutospacing="1" w:after="100" w:afterAutospacing="1" w:line="240" w:lineRule="auto"/>
    </w:pPr>
    <w:rPr>
      <w:rFonts w:ascii="Times New Roman" w:eastAsiaTheme="minorHAnsi" w:hAnsi="Times New Roman"/>
      <w:sz w:val="24"/>
      <w:szCs w:val="24"/>
      <w:lang w:val="en-IN" w:eastAsia="en-IN"/>
    </w:rPr>
  </w:style>
  <w:style w:type="paragraph" w:styleId="BodyText3">
    <w:name w:val="Body Text 3"/>
    <w:basedOn w:val="Normal"/>
    <w:link w:val="BodyText3Char"/>
    <w:uiPriority w:val="99"/>
    <w:semiHidden/>
    <w:unhideWhenUsed/>
    <w:rsid w:val="0027187E"/>
    <w:pPr>
      <w:spacing w:after="120"/>
    </w:pPr>
    <w:rPr>
      <w:sz w:val="16"/>
      <w:szCs w:val="16"/>
    </w:rPr>
  </w:style>
  <w:style w:type="character" w:customStyle="1" w:styleId="BodyText3Char">
    <w:name w:val="Body Text 3 Char"/>
    <w:basedOn w:val="DefaultParagraphFont"/>
    <w:link w:val="BodyText3"/>
    <w:uiPriority w:val="99"/>
    <w:semiHidden/>
    <w:rsid w:val="0027187E"/>
    <w:rPr>
      <w:rFonts w:ascii="Calibri" w:eastAsia="Calibri" w:hAnsi="Calibri" w:cs="Times New Roman"/>
      <w:sz w:val="16"/>
      <w:szCs w:val="16"/>
      <w:lang w:val="en-US"/>
    </w:rPr>
  </w:style>
  <w:style w:type="character" w:styleId="Strong">
    <w:name w:val="Strong"/>
    <w:basedOn w:val="DefaultParagraphFont"/>
    <w:uiPriority w:val="22"/>
    <w:qFormat/>
    <w:rsid w:val="00AC57BF"/>
    <w:rPr>
      <w:b/>
      <w:bCs/>
    </w:rPr>
  </w:style>
  <w:style w:type="character" w:styleId="Hyperlink">
    <w:name w:val="Hyperlink"/>
    <w:basedOn w:val="DefaultParagraphFont"/>
    <w:unhideWhenUsed/>
    <w:rsid w:val="00837BBE"/>
    <w:rPr>
      <w:color w:val="0000FF" w:themeColor="hyperlink"/>
      <w:u w:val="single"/>
    </w:rPr>
  </w:style>
  <w:style w:type="character" w:styleId="UnresolvedMention">
    <w:name w:val="Unresolved Mention"/>
    <w:basedOn w:val="DefaultParagraphFont"/>
    <w:uiPriority w:val="99"/>
    <w:semiHidden/>
    <w:unhideWhenUsed/>
    <w:rsid w:val="00837BBE"/>
    <w:rPr>
      <w:color w:val="605E5C"/>
      <w:shd w:val="clear" w:color="auto" w:fill="E1DFDD"/>
    </w:rPr>
  </w:style>
  <w:style w:type="character" w:customStyle="1" w:styleId="Heading2Char">
    <w:name w:val="Heading 2 Char"/>
    <w:basedOn w:val="DefaultParagraphFont"/>
    <w:link w:val="Heading2"/>
    <w:uiPriority w:val="9"/>
    <w:rsid w:val="002B4A24"/>
    <w:rPr>
      <w:rFonts w:asciiTheme="majorHAnsi" w:eastAsiaTheme="majorEastAsia" w:hAnsiTheme="majorHAnsi" w:cstheme="majorBidi"/>
      <w:color w:val="365F91" w:themeColor="accent1" w:themeShade="BF"/>
      <w:sz w:val="26"/>
      <w:szCs w:val="26"/>
      <w:lang w:val="en-US"/>
    </w:rPr>
  </w:style>
  <w:style w:type="character" w:styleId="FollowedHyperlink">
    <w:name w:val="FollowedHyperlink"/>
    <w:basedOn w:val="DefaultParagraphFont"/>
    <w:uiPriority w:val="99"/>
    <w:semiHidden/>
    <w:unhideWhenUsed/>
    <w:rsid w:val="00A728D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338907">
      <w:bodyDiv w:val="1"/>
      <w:marLeft w:val="0"/>
      <w:marRight w:val="0"/>
      <w:marTop w:val="0"/>
      <w:marBottom w:val="0"/>
      <w:divBdr>
        <w:top w:val="none" w:sz="0" w:space="0" w:color="auto"/>
        <w:left w:val="none" w:sz="0" w:space="0" w:color="auto"/>
        <w:bottom w:val="none" w:sz="0" w:space="0" w:color="auto"/>
        <w:right w:val="none" w:sz="0" w:space="0" w:color="auto"/>
      </w:divBdr>
    </w:div>
    <w:div w:id="108818847">
      <w:bodyDiv w:val="1"/>
      <w:marLeft w:val="0"/>
      <w:marRight w:val="0"/>
      <w:marTop w:val="0"/>
      <w:marBottom w:val="0"/>
      <w:divBdr>
        <w:top w:val="none" w:sz="0" w:space="0" w:color="auto"/>
        <w:left w:val="none" w:sz="0" w:space="0" w:color="auto"/>
        <w:bottom w:val="none" w:sz="0" w:space="0" w:color="auto"/>
        <w:right w:val="none" w:sz="0" w:space="0" w:color="auto"/>
      </w:divBdr>
    </w:div>
    <w:div w:id="271597966">
      <w:bodyDiv w:val="1"/>
      <w:marLeft w:val="0"/>
      <w:marRight w:val="0"/>
      <w:marTop w:val="0"/>
      <w:marBottom w:val="0"/>
      <w:divBdr>
        <w:top w:val="none" w:sz="0" w:space="0" w:color="auto"/>
        <w:left w:val="none" w:sz="0" w:space="0" w:color="auto"/>
        <w:bottom w:val="none" w:sz="0" w:space="0" w:color="auto"/>
        <w:right w:val="none" w:sz="0" w:space="0" w:color="auto"/>
      </w:divBdr>
    </w:div>
    <w:div w:id="358051985">
      <w:bodyDiv w:val="1"/>
      <w:marLeft w:val="0"/>
      <w:marRight w:val="0"/>
      <w:marTop w:val="0"/>
      <w:marBottom w:val="0"/>
      <w:divBdr>
        <w:top w:val="none" w:sz="0" w:space="0" w:color="auto"/>
        <w:left w:val="none" w:sz="0" w:space="0" w:color="auto"/>
        <w:bottom w:val="none" w:sz="0" w:space="0" w:color="auto"/>
        <w:right w:val="none" w:sz="0" w:space="0" w:color="auto"/>
      </w:divBdr>
    </w:div>
    <w:div w:id="572475291">
      <w:bodyDiv w:val="1"/>
      <w:marLeft w:val="0"/>
      <w:marRight w:val="0"/>
      <w:marTop w:val="0"/>
      <w:marBottom w:val="0"/>
      <w:divBdr>
        <w:top w:val="none" w:sz="0" w:space="0" w:color="auto"/>
        <w:left w:val="none" w:sz="0" w:space="0" w:color="auto"/>
        <w:bottom w:val="none" w:sz="0" w:space="0" w:color="auto"/>
        <w:right w:val="none" w:sz="0" w:space="0" w:color="auto"/>
      </w:divBdr>
    </w:div>
    <w:div w:id="596329707">
      <w:bodyDiv w:val="1"/>
      <w:marLeft w:val="0"/>
      <w:marRight w:val="0"/>
      <w:marTop w:val="0"/>
      <w:marBottom w:val="0"/>
      <w:divBdr>
        <w:top w:val="none" w:sz="0" w:space="0" w:color="auto"/>
        <w:left w:val="none" w:sz="0" w:space="0" w:color="auto"/>
        <w:bottom w:val="none" w:sz="0" w:space="0" w:color="auto"/>
        <w:right w:val="none" w:sz="0" w:space="0" w:color="auto"/>
      </w:divBdr>
    </w:div>
    <w:div w:id="667100733">
      <w:bodyDiv w:val="1"/>
      <w:marLeft w:val="0"/>
      <w:marRight w:val="0"/>
      <w:marTop w:val="0"/>
      <w:marBottom w:val="0"/>
      <w:divBdr>
        <w:top w:val="none" w:sz="0" w:space="0" w:color="auto"/>
        <w:left w:val="none" w:sz="0" w:space="0" w:color="auto"/>
        <w:bottom w:val="none" w:sz="0" w:space="0" w:color="auto"/>
        <w:right w:val="none" w:sz="0" w:space="0" w:color="auto"/>
      </w:divBdr>
    </w:div>
    <w:div w:id="774517740">
      <w:bodyDiv w:val="1"/>
      <w:marLeft w:val="0"/>
      <w:marRight w:val="0"/>
      <w:marTop w:val="0"/>
      <w:marBottom w:val="0"/>
      <w:divBdr>
        <w:top w:val="none" w:sz="0" w:space="0" w:color="auto"/>
        <w:left w:val="none" w:sz="0" w:space="0" w:color="auto"/>
        <w:bottom w:val="none" w:sz="0" w:space="0" w:color="auto"/>
        <w:right w:val="none" w:sz="0" w:space="0" w:color="auto"/>
      </w:divBdr>
    </w:div>
    <w:div w:id="978144733">
      <w:bodyDiv w:val="1"/>
      <w:marLeft w:val="0"/>
      <w:marRight w:val="0"/>
      <w:marTop w:val="0"/>
      <w:marBottom w:val="0"/>
      <w:divBdr>
        <w:top w:val="none" w:sz="0" w:space="0" w:color="auto"/>
        <w:left w:val="none" w:sz="0" w:space="0" w:color="auto"/>
        <w:bottom w:val="none" w:sz="0" w:space="0" w:color="auto"/>
        <w:right w:val="none" w:sz="0" w:space="0" w:color="auto"/>
      </w:divBdr>
    </w:div>
    <w:div w:id="1223176121">
      <w:bodyDiv w:val="1"/>
      <w:marLeft w:val="0"/>
      <w:marRight w:val="0"/>
      <w:marTop w:val="0"/>
      <w:marBottom w:val="0"/>
      <w:divBdr>
        <w:top w:val="none" w:sz="0" w:space="0" w:color="auto"/>
        <w:left w:val="none" w:sz="0" w:space="0" w:color="auto"/>
        <w:bottom w:val="none" w:sz="0" w:space="0" w:color="auto"/>
        <w:right w:val="none" w:sz="0" w:space="0" w:color="auto"/>
      </w:divBdr>
    </w:div>
    <w:div w:id="1311516494">
      <w:bodyDiv w:val="1"/>
      <w:marLeft w:val="0"/>
      <w:marRight w:val="0"/>
      <w:marTop w:val="0"/>
      <w:marBottom w:val="0"/>
      <w:divBdr>
        <w:top w:val="none" w:sz="0" w:space="0" w:color="auto"/>
        <w:left w:val="none" w:sz="0" w:space="0" w:color="auto"/>
        <w:bottom w:val="none" w:sz="0" w:space="0" w:color="auto"/>
        <w:right w:val="none" w:sz="0" w:space="0" w:color="auto"/>
      </w:divBdr>
    </w:div>
    <w:div w:id="1338536349">
      <w:bodyDiv w:val="1"/>
      <w:marLeft w:val="0"/>
      <w:marRight w:val="0"/>
      <w:marTop w:val="0"/>
      <w:marBottom w:val="0"/>
      <w:divBdr>
        <w:top w:val="none" w:sz="0" w:space="0" w:color="auto"/>
        <w:left w:val="none" w:sz="0" w:space="0" w:color="auto"/>
        <w:bottom w:val="none" w:sz="0" w:space="0" w:color="auto"/>
        <w:right w:val="none" w:sz="0" w:space="0" w:color="auto"/>
      </w:divBdr>
    </w:div>
    <w:div w:id="1359695021">
      <w:bodyDiv w:val="1"/>
      <w:marLeft w:val="0"/>
      <w:marRight w:val="0"/>
      <w:marTop w:val="0"/>
      <w:marBottom w:val="0"/>
      <w:divBdr>
        <w:top w:val="none" w:sz="0" w:space="0" w:color="auto"/>
        <w:left w:val="none" w:sz="0" w:space="0" w:color="auto"/>
        <w:bottom w:val="none" w:sz="0" w:space="0" w:color="auto"/>
        <w:right w:val="none" w:sz="0" w:space="0" w:color="auto"/>
      </w:divBdr>
    </w:div>
    <w:div w:id="1387872833">
      <w:bodyDiv w:val="1"/>
      <w:marLeft w:val="0"/>
      <w:marRight w:val="0"/>
      <w:marTop w:val="0"/>
      <w:marBottom w:val="0"/>
      <w:divBdr>
        <w:top w:val="none" w:sz="0" w:space="0" w:color="auto"/>
        <w:left w:val="none" w:sz="0" w:space="0" w:color="auto"/>
        <w:bottom w:val="none" w:sz="0" w:space="0" w:color="auto"/>
        <w:right w:val="none" w:sz="0" w:space="0" w:color="auto"/>
      </w:divBdr>
    </w:div>
    <w:div w:id="1474981774">
      <w:bodyDiv w:val="1"/>
      <w:marLeft w:val="0"/>
      <w:marRight w:val="0"/>
      <w:marTop w:val="0"/>
      <w:marBottom w:val="0"/>
      <w:divBdr>
        <w:top w:val="none" w:sz="0" w:space="0" w:color="auto"/>
        <w:left w:val="none" w:sz="0" w:space="0" w:color="auto"/>
        <w:bottom w:val="none" w:sz="0" w:space="0" w:color="auto"/>
        <w:right w:val="none" w:sz="0" w:space="0" w:color="auto"/>
      </w:divBdr>
    </w:div>
    <w:div w:id="1565486828">
      <w:bodyDiv w:val="1"/>
      <w:marLeft w:val="0"/>
      <w:marRight w:val="0"/>
      <w:marTop w:val="0"/>
      <w:marBottom w:val="0"/>
      <w:divBdr>
        <w:top w:val="none" w:sz="0" w:space="0" w:color="auto"/>
        <w:left w:val="none" w:sz="0" w:space="0" w:color="auto"/>
        <w:bottom w:val="none" w:sz="0" w:space="0" w:color="auto"/>
        <w:right w:val="none" w:sz="0" w:space="0" w:color="auto"/>
      </w:divBdr>
    </w:div>
    <w:div w:id="1647932378">
      <w:bodyDiv w:val="1"/>
      <w:marLeft w:val="0"/>
      <w:marRight w:val="0"/>
      <w:marTop w:val="0"/>
      <w:marBottom w:val="0"/>
      <w:divBdr>
        <w:top w:val="none" w:sz="0" w:space="0" w:color="auto"/>
        <w:left w:val="none" w:sz="0" w:space="0" w:color="auto"/>
        <w:bottom w:val="none" w:sz="0" w:space="0" w:color="auto"/>
        <w:right w:val="none" w:sz="0" w:space="0" w:color="auto"/>
      </w:divBdr>
    </w:div>
    <w:div w:id="1679110912">
      <w:bodyDiv w:val="1"/>
      <w:marLeft w:val="0"/>
      <w:marRight w:val="0"/>
      <w:marTop w:val="0"/>
      <w:marBottom w:val="0"/>
      <w:divBdr>
        <w:top w:val="none" w:sz="0" w:space="0" w:color="auto"/>
        <w:left w:val="none" w:sz="0" w:space="0" w:color="auto"/>
        <w:bottom w:val="none" w:sz="0" w:space="0" w:color="auto"/>
        <w:right w:val="none" w:sz="0" w:space="0" w:color="auto"/>
      </w:divBdr>
    </w:div>
    <w:div w:id="1694070308">
      <w:bodyDiv w:val="1"/>
      <w:marLeft w:val="0"/>
      <w:marRight w:val="0"/>
      <w:marTop w:val="0"/>
      <w:marBottom w:val="0"/>
      <w:divBdr>
        <w:top w:val="none" w:sz="0" w:space="0" w:color="auto"/>
        <w:left w:val="none" w:sz="0" w:space="0" w:color="auto"/>
        <w:bottom w:val="none" w:sz="0" w:space="0" w:color="auto"/>
        <w:right w:val="none" w:sz="0" w:space="0" w:color="auto"/>
      </w:divBdr>
    </w:div>
    <w:div w:id="1830561550">
      <w:bodyDiv w:val="1"/>
      <w:marLeft w:val="0"/>
      <w:marRight w:val="0"/>
      <w:marTop w:val="0"/>
      <w:marBottom w:val="0"/>
      <w:divBdr>
        <w:top w:val="none" w:sz="0" w:space="0" w:color="auto"/>
        <w:left w:val="none" w:sz="0" w:space="0" w:color="auto"/>
        <w:bottom w:val="none" w:sz="0" w:space="0" w:color="auto"/>
        <w:right w:val="none" w:sz="0" w:space="0" w:color="auto"/>
      </w:divBdr>
    </w:div>
    <w:div w:id="1876775983">
      <w:bodyDiv w:val="1"/>
      <w:marLeft w:val="0"/>
      <w:marRight w:val="0"/>
      <w:marTop w:val="0"/>
      <w:marBottom w:val="0"/>
      <w:divBdr>
        <w:top w:val="none" w:sz="0" w:space="0" w:color="auto"/>
        <w:left w:val="none" w:sz="0" w:space="0" w:color="auto"/>
        <w:bottom w:val="none" w:sz="0" w:space="0" w:color="auto"/>
        <w:right w:val="none" w:sz="0" w:space="0" w:color="auto"/>
      </w:divBdr>
    </w:div>
    <w:div w:id="1884322434">
      <w:bodyDiv w:val="1"/>
      <w:marLeft w:val="0"/>
      <w:marRight w:val="0"/>
      <w:marTop w:val="0"/>
      <w:marBottom w:val="0"/>
      <w:divBdr>
        <w:top w:val="none" w:sz="0" w:space="0" w:color="auto"/>
        <w:left w:val="none" w:sz="0" w:space="0" w:color="auto"/>
        <w:bottom w:val="none" w:sz="0" w:space="0" w:color="auto"/>
        <w:right w:val="none" w:sz="0" w:space="0" w:color="auto"/>
      </w:divBdr>
    </w:div>
    <w:div w:id="1903100538">
      <w:bodyDiv w:val="1"/>
      <w:marLeft w:val="0"/>
      <w:marRight w:val="0"/>
      <w:marTop w:val="0"/>
      <w:marBottom w:val="0"/>
      <w:divBdr>
        <w:top w:val="none" w:sz="0" w:space="0" w:color="auto"/>
        <w:left w:val="none" w:sz="0" w:space="0" w:color="auto"/>
        <w:bottom w:val="none" w:sz="0" w:space="0" w:color="auto"/>
        <w:right w:val="none" w:sz="0" w:space="0" w:color="auto"/>
      </w:divBdr>
    </w:div>
    <w:div w:id="1972595463">
      <w:bodyDiv w:val="1"/>
      <w:marLeft w:val="0"/>
      <w:marRight w:val="0"/>
      <w:marTop w:val="0"/>
      <w:marBottom w:val="0"/>
      <w:divBdr>
        <w:top w:val="none" w:sz="0" w:space="0" w:color="auto"/>
        <w:left w:val="none" w:sz="0" w:space="0" w:color="auto"/>
        <w:bottom w:val="none" w:sz="0" w:space="0" w:color="auto"/>
        <w:right w:val="none" w:sz="0" w:space="0" w:color="auto"/>
      </w:divBdr>
    </w:div>
    <w:div w:id="2071032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16FA0A-1A2B-4511-A1FC-3AF062E013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6</Pages>
  <Words>1271</Words>
  <Characters>7245</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Shivangi Tiwari</dc:creator>
  <cp:lastModifiedBy>Preetika Chopra</cp:lastModifiedBy>
  <cp:revision>23</cp:revision>
  <cp:lastPrinted>2025-03-13T07:04:00Z</cp:lastPrinted>
  <dcterms:created xsi:type="dcterms:W3CDTF">2025-03-12T12:15:00Z</dcterms:created>
  <dcterms:modified xsi:type="dcterms:W3CDTF">2026-09-11T10:00:00Z</dcterms:modified>
</cp:coreProperties>
</file>