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E67B" w14:textId="6FB338A2" w:rsidR="006327B8" w:rsidRPr="004452F5" w:rsidRDefault="00C07629" w:rsidP="00AD05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bCs/>
        </w:rPr>
      </w:pPr>
      <w:r>
        <w:rPr>
          <w:rFonts w:eastAsia="Times New Roman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1BE5624C" wp14:editId="56C8824D">
            <wp:simplePos x="0" y="0"/>
            <wp:positionH relativeFrom="page">
              <wp:align>left</wp:align>
            </wp:positionH>
            <wp:positionV relativeFrom="paragraph">
              <wp:posOffset>-1</wp:posOffset>
            </wp:positionV>
            <wp:extent cx="7547833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5" y="21542"/>
                <wp:lineTo x="21535" y="0"/>
                <wp:lineTo x="0" y="0"/>
              </wp:wrapPolygon>
            </wp:wrapTight>
            <wp:docPr id="7619044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33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3E596" w14:textId="77777777" w:rsidR="006327B8" w:rsidRPr="004452F5" w:rsidRDefault="006327B8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</w:rPr>
      </w:pPr>
    </w:p>
    <w:p w14:paraId="3890000F" w14:textId="77777777" w:rsidR="004452F5" w:rsidRDefault="004452F5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</w:rPr>
      </w:pPr>
    </w:p>
    <w:p w14:paraId="1C112B6C" w14:textId="77777777" w:rsidR="00B84E38" w:rsidRDefault="00B84E38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</w:rPr>
      </w:pPr>
    </w:p>
    <w:p w14:paraId="203E6627" w14:textId="77777777" w:rsidR="00B84E38" w:rsidRDefault="00B84E38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</w:rPr>
      </w:pPr>
    </w:p>
    <w:p w14:paraId="2FB30AE3" w14:textId="77777777" w:rsidR="00B84E38" w:rsidRPr="004452F5" w:rsidRDefault="00B84E38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</w:rPr>
      </w:pPr>
    </w:p>
    <w:p w14:paraId="1B5DE3EA" w14:textId="61E6CC12" w:rsidR="0016587F" w:rsidRPr="004452F5" w:rsidRDefault="00E160C3" w:rsidP="00656AF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</w:rPr>
      </w:pPr>
      <w:r w:rsidRPr="004452F5">
        <w:rPr>
          <w:rFonts w:asciiTheme="majorHAnsi" w:hAnsiTheme="majorHAnsi" w:cstheme="minorHAnsi"/>
          <w:b/>
          <w:bCs/>
        </w:rPr>
        <w:t>TABLE OF CONTENTS</w:t>
      </w:r>
    </w:p>
    <w:p w14:paraId="3E175599" w14:textId="77777777" w:rsidR="007F7AAB" w:rsidRPr="004452F5" w:rsidRDefault="007F7AAB" w:rsidP="00E160C3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</w:rPr>
      </w:pPr>
    </w:p>
    <w:tbl>
      <w:tblPr>
        <w:tblW w:w="7512" w:type="dxa"/>
        <w:tblLook w:val="04A0" w:firstRow="1" w:lastRow="0" w:firstColumn="1" w:lastColumn="0" w:noHBand="0" w:noVBand="1"/>
      </w:tblPr>
      <w:tblGrid>
        <w:gridCol w:w="1418"/>
        <w:gridCol w:w="459"/>
        <w:gridCol w:w="5283"/>
        <w:gridCol w:w="352"/>
      </w:tblGrid>
      <w:tr w:rsidR="003F1AD0" w:rsidRPr="00BA4425" w14:paraId="1607B1B6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06EA" w14:textId="6051ACE9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S. No.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301EC" w14:textId="77777777" w:rsidR="003F1AD0" w:rsidRPr="00BA4425" w:rsidRDefault="003F1AD0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  <w:t>Topic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9CA0993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6317A445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BCAC2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E45D9" w14:textId="77777777" w:rsidR="003F1AD0" w:rsidRPr="00BA4425" w:rsidRDefault="003F1AD0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EFA79B7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b/>
                <w:bCs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52F0162C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961CB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1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977F1" w14:textId="366D2871" w:rsidR="003F1AD0" w:rsidRPr="00BA4425" w:rsidRDefault="003F1AD0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1._PREFACE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PREFACE</w:t>
              </w:r>
            </w:hyperlink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 xml:space="preserve"> 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5DDAE21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5EA612F6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7BBC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2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CEC4" w14:textId="6CD55811" w:rsidR="003F1AD0" w:rsidRPr="00BA4425" w:rsidRDefault="003F1AD0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2._OBJECTIVE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OBJECTIVE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F2E66F7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4772DD7D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42A2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3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FD78" w14:textId="7113C7B5" w:rsidR="003F1AD0" w:rsidRPr="00BA4425" w:rsidRDefault="003F1AD0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3._SCOPE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SCOPE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47A6EE2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7DD8B74A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7D9FB" w14:textId="6B24168C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4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2364A" w14:textId="3B475187" w:rsidR="003F1AD0" w:rsidRPr="00BA4425" w:rsidRDefault="003F1AD0" w:rsidP="009237C4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4._KEY_BUSINESS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KEY BUSINESS PRINCIPLES AND PRACTICES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281B58C" w14:textId="77777777" w:rsidR="003F1AD0" w:rsidRPr="00BA4425" w:rsidRDefault="003F1AD0" w:rsidP="009237C4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075D5BB2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C8CE9" w14:textId="5F1E2F9B" w:rsidR="003F1AD0" w:rsidRPr="00BA4425" w:rsidRDefault="003F1AD0" w:rsidP="008D2319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5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6D0BC" w14:textId="1915BF58" w:rsidR="003F1AD0" w:rsidRPr="00BA4425" w:rsidRDefault="003F1AD0" w:rsidP="008D2319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5._WORKPLACE_ETHICS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WORKPLACE ETHICS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BEFA46C" w14:textId="77777777" w:rsidR="003F1AD0" w:rsidRPr="00BA4425" w:rsidRDefault="003F1AD0" w:rsidP="008D2319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3BABBB23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36AA5" w14:textId="642456AE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6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F1182" w14:textId="35E23E1A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6._INTELLECTUAL_PROPERTY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INTELLECTUAL PROPERTY RIGHT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BAF0DC2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02A7DFFA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70CF3" w14:textId="5DB929E0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7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89AF2" w14:textId="1A3DD145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7._COMPLIANCE_AND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COMPLIANCE AND LEGAL FRAMEWORK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9893E18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3CA698B0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82E31" w14:textId="442B4F5C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8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10CBB" w14:textId="65C24499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8._REPORTING_AND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REPORTING AND ACCOUNTABILITY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574F641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589AF2E6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C5C7F" w14:textId="28274B88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9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555B1" w14:textId="24ABE07B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9._REVIEW_AND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REVIEW AND UPDATES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AC2A2B5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341D6402" w14:textId="77777777" w:rsidTr="003F1AD0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E4BFE" w14:textId="2B143EB1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r w:rsidRPr="00BA4425"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  <w:t>10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633D4" w14:textId="4C6C7066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  <w:hyperlink w:anchor="_10._MONITORING_AND" w:history="1">
              <w:r w:rsidRPr="00BA4425">
                <w:rPr>
                  <w:rStyle w:val="Hyperlink"/>
                  <w:rFonts w:asciiTheme="majorHAnsi" w:eastAsia="Times New Roman" w:hAnsiTheme="majorHAnsi" w:cstheme="minorHAnsi"/>
                  <w:sz w:val="24"/>
                  <w:szCs w:val="24"/>
                  <w:lang w:val="en-IN" w:eastAsia="en-IN" w:bidi="hi-IN"/>
                </w:rPr>
                <w:t>MONITORING AND CONTINUOUS IMPROVEMENT</w:t>
              </w:r>
            </w:hyperlink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200F4BA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369CF22A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27E29" w14:textId="1D1CB1DA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ED824" w14:textId="2A474496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D1AF370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0C37669D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317CA" w14:textId="245A18EE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474C1" w14:textId="31B3CEFC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7A0504C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11AA8AD2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847EA" w14:textId="2194F7E3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BA7CC" w14:textId="2F7B205A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D0CB578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319F3C06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C5DE0" w14:textId="0BF7B57A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A2E12" w14:textId="6AF6751C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2620AD4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41D39469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286A1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3AE19" w14:textId="77777777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DF9BCD7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00EC44F5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880C" w14:textId="72F985DB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61458" w14:textId="3A192DA9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3B28FBB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03118D0B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E0B3A" w14:textId="68E509A0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16798" w14:textId="7F3D2C9A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4C91447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6E762457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F93A3" w14:textId="4FA6FAB3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FCC9F" w14:textId="1F064C39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379EBFE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  <w:tr w:rsidR="003F1AD0" w:rsidRPr="00BA4425" w14:paraId="1097AE74" w14:textId="77777777" w:rsidTr="003F1AD0">
        <w:trPr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E6659" w14:textId="5F012E84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0814" w14:textId="365B1353" w:rsidR="003F1AD0" w:rsidRPr="00BA4425" w:rsidRDefault="003F1AD0" w:rsidP="007E6F11">
            <w:pPr>
              <w:spacing w:after="0"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1278D08" w14:textId="77777777" w:rsidR="003F1AD0" w:rsidRPr="00BA4425" w:rsidRDefault="003F1AD0" w:rsidP="007E6F11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  <w:lang w:val="en-IN" w:eastAsia="en-IN" w:bidi="hi-IN"/>
              </w:rPr>
            </w:pPr>
          </w:p>
        </w:tc>
      </w:tr>
    </w:tbl>
    <w:p w14:paraId="5363022E" w14:textId="3F85A6EB" w:rsidR="0037700C" w:rsidRPr="004452F5" w:rsidRDefault="00A678CB" w:rsidP="00A678CB">
      <w:pPr>
        <w:jc w:val="both"/>
        <w:rPr>
          <w:rFonts w:asciiTheme="majorHAnsi" w:hAnsiTheme="majorHAnsi" w:cstheme="minorHAnsi"/>
          <w:b/>
          <w:bCs/>
          <w:sz w:val="32"/>
          <w:szCs w:val="32"/>
        </w:rPr>
      </w:pPr>
      <w:r w:rsidRPr="004452F5">
        <w:rPr>
          <w:rFonts w:asciiTheme="majorHAnsi" w:hAnsiTheme="majorHAnsi" w:cstheme="minorHAnsi"/>
          <w:b/>
          <w:bCs/>
          <w:sz w:val="32"/>
          <w:szCs w:val="32"/>
        </w:rPr>
        <w:tab/>
      </w:r>
    </w:p>
    <w:p w14:paraId="62BEE21D" w14:textId="77777777" w:rsidR="0037700C" w:rsidRPr="004452F5" w:rsidRDefault="0037700C" w:rsidP="0046126F">
      <w:pPr>
        <w:jc w:val="both"/>
        <w:rPr>
          <w:rFonts w:asciiTheme="majorHAnsi" w:hAnsiTheme="majorHAnsi" w:cstheme="minorHAnsi"/>
          <w:b/>
          <w:bCs/>
          <w:sz w:val="32"/>
          <w:szCs w:val="32"/>
        </w:rPr>
      </w:pPr>
    </w:p>
    <w:p w14:paraId="144884F8" w14:textId="77777777" w:rsidR="0037700C" w:rsidRPr="004452F5" w:rsidRDefault="0037700C" w:rsidP="0046126F">
      <w:pPr>
        <w:jc w:val="both"/>
        <w:rPr>
          <w:rFonts w:asciiTheme="majorHAnsi" w:hAnsiTheme="majorHAnsi" w:cstheme="minorHAnsi"/>
          <w:b/>
          <w:bCs/>
          <w:sz w:val="32"/>
          <w:szCs w:val="32"/>
        </w:rPr>
      </w:pPr>
    </w:p>
    <w:p w14:paraId="29BBEF5A" w14:textId="77777777" w:rsidR="00656AFA" w:rsidRPr="004452F5" w:rsidRDefault="00656AFA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30DFE54C" w14:textId="77777777" w:rsidR="00656AFA" w:rsidRPr="004452F5" w:rsidRDefault="00656AFA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11017888" w14:textId="77777777" w:rsidR="00656AFA" w:rsidRPr="004452F5" w:rsidRDefault="00656AFA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6D666ADF" w14:textId="77777777" w:rsidR="004D6C85" w:rsidRPr="004452F5" w:rsidRDefault="004D6C85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1956EFC3" w14:textId="77777777" w:rsidR="004452F5" w:rsidRPr="004452F5" w:rsidRDefault="004452F5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76A486F8" w14:textId="77777777" w:rsidR="004D6C85" w:rsidRDefault="004D6C85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4482DD0A" w14:textId="77777777" w:rsidR="00B84E38" w:rsidRDefault="00B84E38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5962E56C" w14:textId="77777777" w:rsidR="00B84E38" w:rsidRDefault="00B84E38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4029A83D" w14:textId="77777777" w:rsidR="00C07629" w:rsidRDefault="00C07629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2E0B103A" w14:textId="77777777" w:rsidR="00C07629" w:rsidRDefault="00C07629" w:rsidP="00656AFA">
      <w:pPr>
        <w:rPr>
          <w:rFonts w:asciiTheme="majorHAnsi" w:hAnsiTheme="majorHAnsi" w:cstheme="minorHAnsi"/>
          <w:b/>
          <w:bCs/>
          <w:sz w:val="32"/>
          <w:szCs w:val="32"/>
        </w:rPr>
      </w:pPr>
    </w:p>
    <w:p w14:paraId="647D3FA5" w14:textId="77777777" w:rsidR="00C07629" w:rsidRPr="00C07629" w:rsidRDefault="00C07629" w:rsidP="00C07629">
      <w:pPr>
        <w:spacing w:after="0" w:line="240" w:lineRule="auto"/>
        <w:rPr>
          <w:rFonts w:asciiTheme="majorHAnsi" w:hAnsiTheme="majorHAnsi" w:cstheme="minorHAnsi"/>
          <w:b/>
          <w:bCs/>
          <w:sz w:val="24"/>
          <w:szCs w:val="24"/>
        </w:rPr>
      </w:pPr>
    </w:p>
    <w:p w14:paraId="5E9CBACF" w14:textId="77777777" w:rsidR="0011239B" w:rsidRPr="004452F5" w:rsidRDefault="0011239B" w:rsidP="00656AFA">
      <w:pPr>
        <w:rPr>
          <w:rFonts w:asciiTheme="majorHAnsi" w:hAnsiTheme="majorHAnsi" w:cstheme="minorHAnsi"/>
          <w:b/>
          <w:bCs/>
          <w:sz w:val="4"/>
          <w:szCs w:val="4"/>
        </w:rPr>
      </w:pPr>
    </w:p>
    <w:p w14:paraId="7893B738" w14:textId="780FC860" w:rsidR="00A678CB" w:rsidRPr="004452F5" w:rsidRDefault="0011239B" w:rsidP="0011239B">
      <w:pPr>
        <w:shd w:val="clear" w:color="auto" w:fill="D9D9D9"/>
        <w:autoSpaceDE w:val="0"/>
        <w:autoSpaceDN w:val="0"/>
        <w:adjustRightInd w:val="0"/>
        <w:spacing w:before="120" w:after="0" w:line="240" w:lineRule="auto"/>
        <w:ind w:firstLine="720"/>
        <w:rPr>
          <w:rFonts w:asciiTheme="majorHAnsi" w:hAnsiTheme="majorHAnsi" w:cstheme="minorHAnsi"/>
          <w:b/>
          <w:bCs/>
          <w:caps/>
          <w:color w:val="365F91" w:themeColor="accent1" w:themeShade="BF"/>
          <w:sz w:val="24"/>
          <w:szCs w:val="24"/>
        </w:rPr>
      </w:pPr>
      <w:r w:rsidRPr="004452F5">
        <w:rPr>
          <w:rFonts w:asciiTheme="majorHAnsi" w:hAnsiTheme="majorHAnsi" w:cstheme="minorHAnsi"/>
          <w:b/>
          <w:bCs/>
          <w:caps/>
          <w:color w:val="365F91" w:themeColor="accent1" w:themeShade="BF"/>
          <w:sz w:val="32"/>
          <w:szCs w:val="32"/>
        </w:rPr>
        <w:t xml:space="preserve">                              </w:t>
      </w:r>
      <w:r w:rsidR="008B218A" w:rsidRPr="004452F5">
        <w:rPr>
          <w:rFonts w:asciiTheme="majorHAnsi" w:hAnsiTheme="majorHAnsi" w:cstheme="minorHAnsi"/>
          <w:b/>
          <w:bCs/>
          <w:caps/>
          <w:color w:val="365F91" w:themeColor="accent1" w:themeShade="BF"/>
          <w:sz w:val="32"/>
          <w:szCs w:val="32"/>
        </w:rPr>
        <w:t>BUSINESS ETHICS</w:t>
      </w:r>
      <w:r w:rsidR="0016587F" w:rsidRPr="004452F5">
        <w:rPr>
          <w:rFonts w:asciiTheme="majorHAnsi" w:hAnsiTheme="majorHAnsi" w:cstheme="minorHAnsi"/>
          <w:b/>
          <w:bCs/>
          <w:caps/>
          <w:color w:val="365F91" w:themeColor="accent1" w:themeShade="BF"/>
          <w:sz w:val="32"/>
          <w:szCs w:val="32"/>
        </w:rPr>
        <w:t xml:space="preserve"> policy</w:t>
      </w:r>
    </w:p>
    <w:p w14:paraId="3261A791" w14:textId="77777777" w:rsidR="00BA4425" w:rsidRPr="00C07629" w:rsidRDefault="00BA4425" w:rsidP="00BA4425">
      <w:pPr>
        <w:pStyle w:val="Heading1"/>
        <w:spacing w:before="0" w:line="240" w:lineRule="auto"/>
        <w:rPr>
          <w:rFonts w:eastAsia="Times New Roman"/>
          <w:b/>
          <w:bCs/>
          <w:sz w:val="24"/>
          <w:szCs w:val="24"/>
        </w:rPr>
      </w:pPr>
      <w:bookmarkStart w:id="0" w:name="_1._PREFACE"/>
      <w:bookmarkEnd w:id="0"/>
    </w:p>
    <w:p w14:paraId="3248BEF2" w14:textId="1FEBC141" w:rsidR="008B218A" w:rsidRPr="004452F5" w:rsidRDefault="0016587F" w:rsidP="00BA4425">
      <w:pPr>
        <w:pStyle w:val="Heading1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 xml:space="preserve">1. </w:t>
      </w:r>
      <w:r w:rsidR="00E25C5E" w:rsidRPr="004452F5">
        <w:rPr>
          <w:rFonts w:eastAsia="Times New Roman"/>
          <w:b/>
          <w:bCs/>
        </w:rPr>
        <w:t>PREFACE</w:t>
      </w:r>
    </w:p>
    <w:p w14:paraId="1613ED91" w14:textId="2E5D0051" w:rsidR="008B218A" w:rsidRPr="004452F5" w:rsidRDefault="004452F5" w:rsidP="00BA442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br/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At </w:t>
      </w:r>
      <w:r w:rsidR="00065A86"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="00C07629">
        <w:rPr>
          <w:rFonts w:asciiTheme="majorHAnsi" w:eastAsia="Times New Roman" w:hAnsiTheme="majorHAnsi" w:cstheme="minorHAnsi"/>
          <w:sz w:val="24"/>
          <w:szCs w:val="24"/>
        </w:rPr>
        <w:t xml:space="preserve"> (India) Private Limited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, our commitment to ethical practices underpins all our business operations. </w:t>
      </w:r>
      <w:r w:rsidR="00ED50C1" w:rsidRPr="004452F5">
        <w:rPr>
          <w:rFonts w:asciiTheme="majorHAnsi" w:eastAsia="Times New Roman" w:hAnsiTheme="majorHAnsi" w:cstheme="minorHAnsi"/>
          <w:sz w:val="24"/>
          <w:szCs w:val="24"/>
        </w:rPr>
        <w:t xml:space="preserve">We shall </w:t>
      </w:r>
      <w:r w:rsidR="00087731" w:rsidRPr="004452F5">
        <w:rPr>
          <w:rFonts w:asciiTheme="majorHAnsi" w:eastAsia="Times New Roman" w:hAnsiTheme="majorHAnsi" w:cstheme="minorHAnsi"/>
          <w:sz w:val="24"/>
          <w:szCs w:val="24"/>
        </w:rPr>
        <w:t>comply with</w:t>
      </w:r>
      <w:r w:rsidR="00ED50C1" w:rsidRPr="004452F5">
        <w:rPr>
          <w:rFonts w:asciiTheme="majorHAnsi" w:eastAsia="Times New Roman" w:hAnsiTheme="majorHAnsi" w:cstheme="minorHAnsi"/>
          <w:sz w:val="24"/>
          <w:szCs w:val="24"/>
        </w:rPr>
        <w:t xml:space="preserve"> the ethical practices defined through National Guidelines on Responsible Business Conduct (NGRBC) &amp; other applicable laws.</w:t>
      </w:r>
      <w:r w:rsidR="00087731" w:rsidRPr="004452F5">
        <w:rPr>
          <w:rFonts w:asciiTheme="majorHAnsi" w:eastAsia="Times New Roman" w:hAnsiTheme="majorHAnsi" w:cstheme="minorHAnsi"/>
          <w:sz w:val="24"/>
          <w:szCs w:val="24"/>
        </w:rPr>
        <w:t xml:space="preserve"> This Business Ethics Policy serves as a guide for employees, partners, and stakeholders to uphold the highest standards of integrity, transparency, and accountability in every aspect of our work.</w:t>
      </w:r>
    </w:p>
    <w:p w14:paraId="727B09D8" w14:textId="77777777" w:rsidR="008B218A" w:rsidRPr="004452F5" w:rsidRDefault="008B218A" w:rsidP="00BA442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696A5BFF" w14:textId="178E8EBC" w:rsidR="008C24A0" w:rsidRPr="00C07629" w:rsidRDefault="008C24A0" w:rsidP="00BA4425">
      <w:pPr>
        <w:pStyle w:val="Heading1"/>
        <w:spacing w:before="0" w:line="240" w:lineRule="auto"/>
        <w:rPr>
          <w:b/>
          <w:bCs/>
          <w:sz w:val="24"/>
          <w:szCs w:val="24"/>
        </w:rPr>
      </w:pPr>
      <w:r w:rsidRPr="00C07629">
        <w:rPr>
          <w:b/>
          <w:bCs/>
          <w:sz w:val="24"/>
          <w:szCs w:val="24"/>
        </w:rPr>
        <w:t xml:space="preserve">CORE VALUES OF </w:t>
      </w:r>
      <w:r w:rsidR="00065A86" w:rsidRPr="00C07629">
        <w:rPr>
          <w:b/>
          <w:bCs/>
          <w:sz w:val="24"/>
          <w:szCs w:val="24"/>
        </w:rPr>
        <w:t>SANDEN VIKAS</w:t>
      </w:r>
    </w:p>
    <w:p w14:paraId="4AF9BA3C" w14:textId="3B2B8FBB" w:rsidR="008C24A0" w:rsidRDefault="00065A86" w:rsidP="00BA4425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both"/>
        <w:rPr>
          <w:rFonts w:asciiTheme="majorHAnsi" w:hAnsiTheme="majorHAnsi" w:cstheme="minorHAnsi"/>
          <w:sz w:val="24"/>
          <w:szCs w:val="24"/>
        </w:rPr>
      </w:pPr>
      <w:r w:rsidRPr="004452F5">
        <w:rPr>
          <w:rFonts w:asciiTheme="majorHAnsi" w:hAnsiTheme="majorHAnsi" w:cstheme="minorHAnsi"/>
          <w:sz w:val="24"/>
          <w:szCs w:val="24"/>
        </w:rPr>
        <w:t>Sanden Vikas</w:t>
      </w:r>
      <w:r w:rsidR="008C24A0" w:rsidRPr="004452F5">
        <w:rPr>
          <w:rFonts w:asciiTheme="majorHAnsi" w:hAnsiTheme="majorHAnsi" w:cstheme="minorHAnsi"/>
          <w:sz w:val="24"/>
          <w:szCs w:val="24"/>
        </w:rPr>
        <w:t xml:space="preserve"> has scripted a success story by following its Core Values of Truth, Honesty, Integrity; Respect and Discipline; Customer Delight; Collaboration, and Challenge and Innovation over the past four decades. These core values and business philosophy form </w:t>
      </w:r>
      <w:r w:rsidR="00A22CDF" w:rsidRPr="004452F5">
        <w:rPr>
          <w:rFonts w:asciiTheme="majorHAnsi" w:hAnsiTheme="majorHAnsi" w:cstheme="minorHAnsi"/>
          <w:sz w:val="24"/>
          <w:szCs w:val="24"/>
        </w:rPr>
        <w:t xml:space="preserve">part of </w:t>
      </w:r>
      <w:r w:rsidR="008C24A0" w:rsidRPr="004452F5">
        <w:rPr>
          <w:rFonts w:asciiTheme="majorHAnsi" w:hAnsiTheme="majorHAnsi" w:cstheme="minorHAnsi"/>
          <w:sz w:val="24"/>
          <w:szCs w:val="24"/>
        </w:rPr>
        <w:t>our endeavors and constitute the foundation of our position as an industry leader.</w:t>
      </w:r>
    </w:p>
    <w:p w14:paraId="5601BAC2" w14:textId="77777777" w:rsidR="00BA4425" w:rsidRPr="004452F5" w:rsidRDefault="00BA4425" w:rsidP="00BA4425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both"/>
        <w:rPr>
          <w:rFonts w:asciiTheme="majorHAnsi" w:hAnsiTheme="majorHAnsi" w:cstheme="minorHAnsi"/>
          <w:sz w:val="24"/>
          <w:szCs w:val="24"/>
        </w:rPr>
      </w:pPr>
    </w:p>
    <w:p w14:paraId="4D60AD8F" w14:textId="50D2FC58" w:rsidR="0016587F" w:rsidRPr="004452F5" w:rsidRDefault="0016587F" w:rsidP="00BA4425">
      <w:pPr>
        <w:pStyle w:val="Heading1"/>
        <w:spacing w:before="0" w:line="240" w:lineRule="auto"/>
        <w:rPr>
          <w:rFonts w:eastAsia="Times New Roman"/>
          <w:b/>
          <w:bCs/>
        </w:rPr>
      </w:pPr>
      <w:bookmarkStart w:id="1" w:name="_2._OBJECTIVE"/>
      <w:bookmarkEnd w:id="1"/>
      <w:r w:rsidRPr="004452F5">
        <w:rPr>
          <w:rFonts w:eastAsia="Times New Roman"/>
          <w:b/>
          <w:bCs/>
        </w:rPr>
        <w:t xml:space="preserve">2. OBJECTIVE </w:t>
      </w:r>
    </w:p>
    <w:p w14:paraId="759E54AC" w14:textId="2DCBA077" w:rsidR="008B218A" w:rsidRPr="004452F5" w:rsidRDefault="008B218A" w:rsidP="00BA4425">
      <w:pPr>
        <w:pStyle w:val="ListParagraph"/>
        <w:spacing w:after="0" w:line="240" w:lineRule="auto"/>
        <w:ind w:left="360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It is important that we act professionally, fairly and with utmost integrity in all our business dealings and relationships</w:t>
      </w:r>
      <w:r w:rsidR="00EE3664" w:rsidRPr="004452F5">
        <w:rPr>
          <w:rFonts w:asciiTheme="majorHAnsi" w:eastAsia="Times New Roman" w:hAnsiTheme="majorHAnsi" w:cstheme="minorHAnsi"/>
          <w:sz w:val="24"/>
          <w:szCs w:val="24"/>
        </w:rPr>
        <w:t xml:space="preserve">,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wherever we operate or engage with competitors, suppliers, distributors or any other member of our supply chain. </w:t>
      </w:r>
    </w:p>
    <w:p w14:paraId="1480A56F" w14:textId="18FCEA6D" w:rsidR="008265DC" w:rsidRPr="004452F5" w:rsidRDefault="008265DC" w:rsidP="00BA4425">
      <w:pPr>
        <w:pStyle w:val="ListParagraph"/>
        <w:spacing w:after="0" w:line="240" w:lineRule="auto"/>
        <w:ind w:left="360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Some of the key objectives of the policy are:</w:t>
      </w:r>
    </w:p>
    <w:p w14:paraId="3CC8D5AC" w14:textId="1F40B24B" w:rsidR="009D214A" w:rsidRPr="004452F5" w:rsidRDefault="009D214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Zero tolerance towards “unfair methods of competition” and “unfair or deceptive acts or practices”. </w:t>
      </w:r>
    </w:p>
    <w:p w14:paraId="56234C09" w14:textId="12CCAC16" w:rsidR="008B218A" w:rsidRPr="004452F5" w:rsidRDefault="008B218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Anti-competitive agreements (horizontal and vertical) </w:t>
      </w:r>
      <w:r w:rsidR="008265DC" w:rsidRPr="004452F5">
        <w:rPr>
          <w:rFonts w:asciiTheme="majorHAnsi" w:eastAsia="Times New Roman" w:hAnsiTheme="majorHAnsi" w:cstheme="minorHAnsi"/>
          <w:sz w:val="24"/>
          <w:szCs w:val="24"/>
        </w:rPr>
        <w:t xml:space="preserve">included in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cartelization</w:t>
      </w:r>
      <w:r w:rsidR="00BF62BE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2328D15C" w14:textId="5EA47856" w:rsidR="008B218A" w:rsidRPr="004452F5" w:rsidRDefault="008B218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Abuse of dominant market position by a</w:t>
      </w:r>
      <w:r w:rsidR="00A22CDF" w:rsidRPr="004452F5">
        <w:rPr>
          <w:rFonts w:asciiTheme="majorHAnsi" w:eastAsia="Times New Roman" w:hAnsiTheme="majorHAnsi" w:cstheme="minorHAnsi"/>
          <w:sz w:val="24"/>
          <w:szCs w:val="24"/>
        </w:rPr>
        <w:t xml:space="preserve"> company</w:t>
      </w:r>
      <w:r w:rsidR="00ED50C1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</w:p>
    <w:p w14:paraId="6FF472F6" w14:textId="548648A4" w:rsidR="008B218A" w:rsidRPr="004452F5" w:rsidRDefault="008B218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Combinations (mergers and acquisitions) that adversely affect competitio</w:t>
      </w:r>
      <w:r w:rsidR="00ED50C1" w:rsidRPr="004452F5">
        <w:rPr>
          <w:rFonts w:asciiTheme="majorHAnsi" w:eastAsia="Times New Roman" w:hAnsiTheme="majorHAnsi" w:cstheme="minorHAnsi"/>
          <w:sz w:val="24"/>
          <w:szCs w:val="24"/>
        </w:rPr>
        <w:t>n.</w:t>
      </w:r>
    </w:p>
    <w:p w14:paraId="0FEB3E95" w14:textId="323B7167" w:rsidR="008B218A" w:rsidRPr="004452F5" w:rsidRDefault="008B218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Fair business and governance policies</w:t>
      </w:r>
      <w:r w:rsidR="00ED50C1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4ECC8D4E" w14:textId="77777777" w:rsidR="008B218A" w:rsidRPr="004452F5" w:rsidRDefault="008B218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Establish a framework for ethical leadership and decision-making.</w:t>
      </w:r>
    </w:p>
    <w:p w14:paraId="1855C580" w14:textId="77777777" w:rsidR="008B218A" w:rsidRPr="004452F5" w:rsidRDefault="008B218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Ensure compliance with applicable laws and regulations.</w:t>
      </w:r>
    </w:p>
    <w:p w14:paraId="2D868303" w14:textId="77777777" w:rsidR="008B218A" w:rsidRPr="004452F5" w:rsidRDefault="008B218A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Promote stakeholder trust through transparent and accountable practices.</w:t>
      </w:r>
    </w:p>
    <w:p w14:paraId="3175EC3A" w14:textId="01BBE194" w:rsidR="008265DC" w:rsidRPr="004452F5" w:rsidRDefault="008265DC" w:rsidP="00BA44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To promote and sustain competition in markets, protect consumer interests, and ensure freedom of trade for market participants.</w:t>
      </w:r>
    </w:p>
    <w:p w14:paraId="6C2471E7" w14:textId="77777777" w:rsidR="008B218A" w:rsidRPr="004452F5" w:rsidRDefault="008B218A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b/>
          <w:sz w:val="24"/>
          <w:szCs w:val="24"/>
        </w:rPr>
      </w:pPr>
    </w:p>
    <w:p w14:paraId="64D265DA" w14:textId="0243551A" w:rsidR="0016587F" w:rsidRPr="004452F5" w:rsidRDefault="0016587F" w:rsidP="00BA4425">
      <w:pPr>
        <w:pStyle w:val="Heading1"/>
        <w:spacing w:before="0" w:line="240" w:lineRule="auto"/>
        <w:rPr>
          <w:rFonts w:eastAsia="Times New Roman"/>
          <w:b/>
          <w:bCs/>
        </w:rPr>
      </w:pPr>
      <w:bookmarkStart w:id="2" w:name="_3._SCOPE"/>
      <w:bookmarkEnd w:id="2"/>
      <w:r w:rsidRPr="004452F5">
        <w:rPr>
          <w:rFonts w:eastAsia="Times New Roman"/>
          <w:b/>
          <w:bCs/>
        </w:rPr>
        <w:t>3.</w:t>
      </w:r>
      <w:r w:rsidRPr="004452F5">
        <w:rPr>
          <w:rFonts w:eastAsia="Times New Roman"/>
          <w:b/>
          <w:bCs/>
        </w:rPr>
        <w:tab/>
        <w:t>SCOPE</w:t>
      </w:r>
    </w:p>
    <w:p w14:paraId="7D9F6803" w14:textId="56CA3FC9" w:rsidR="008B218A" w:rsidRPr="004452F5" w:rsidRDefault="008B218A" w:rsidP="00BA44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The Policy applies to all the employees in businesses/units/subsidiaries or holding companies of the </w:t>
      </w:r>
      <w:r w:rsidR="00065A86"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59A9CAA6" w14:textId="5158738D" w:rsidR="008B218A" w:rsidRPr="004452F5" w:rsidRDefault="00065A86" w:rsidP="00BA44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 Business Ethics Policy (Policy) provides the general rules for our professional conduct, adhering to our values, core purpose &amp; provide directives for compliance with applicable governmental laws, rules, and regulations.</w:t>
      </w:r>
    </w:p>
    <w:p w14:paraId="3F19B9E1" w14:textId="77777777" w:rsidR="008D2319" w:rsidRPr="004452F5" w:rsidRDefault="008D2319" w:rsidP="00BA4425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17BC5045" w14:textId="6D153EE2" w:rsidR="0016587F" w:rsidRPr="004452F5" w:rsidRDefault="008B218A" w:rsidP="00BA4425">
      <w:pPr>
        <w:pStyle w:val="Heading1"/>
        <w:spacing w:before="0" w:line="240" w:lineRule="auto"/>
        <w:rPr>
          <w:rFonts w:eastAsia="Times New Roman"/>
          <w:b/>
          <w:bCs/>
        </w:rPr>
      </w:pPr>
      <w:bookmarkStart w:id="3" w:name="_4._KEY_BUSINESS"/>
      <w:bookmarkEnd w:id="3"/>
      <w:r w:rsidRPr="004452F5">
        <w:rPr>
          <w:rFonts w:eastAsia="Times New Roman"/>
          <w:b/>
          <w:bCs/>
        </w:rPr>
        <w:t>4</w:t>
      </w:r>
      <w:r w:rsidR="0016587F" w:rsidRPr="004452F5">
        <w:rPr>
          <w:rFonts w:eastAsia="Times New Roman"/>
          <w:b/>
          <w:bCs/>
        </w:rPr>
        <w:t xml:space="preserve">. </w:t>
      </w:r>
      <w:r w:rsidRPr="004452F5">
        <w:rPr>
          <w:rFonts w:eastAsia="Times New Roman"/>
          <w:b/>
          <w:bCs/>
        </w:rPr>
        <w:t>KEY BUSINESS</w:t>
      </w:r>
      <w:r w:rsidR="008265DC" w:rsidRPr="004452F5">
        <w:rPr>
          <w:rFonts w:eastAsia="Times New Roman"/>
          <w:b/>
          <w:bCs/>
        </w:rPr>
        <w:t xml:space="preserve"> </w:t>
      </w:r>
      <w:r w:rsidRPr="004452F5">
        <w:rPr>
          <w:rFonts w:eastAsia="Times New Roman"/>
          <w:b/>
          <w:bCs/>
        </w:rPr>
        <w:t>PRINCIPLES</w:t>
      </w:r>
      <w:r w:rsidR="008265DC" w:rsidRPr="004452F5">
        <w:rPr>
          <w:rFonts w:eastAsia="Times New Roman"/>
          <w:b/>
          <w:bCs/>
        </w:rPr>
        <w:t xml:space="preserve"> AND PRACTICES</w:t>
      </w:r>
    </w:p>
    <w:p w14:paraId="2E601500" w14:textId="72DBC6FA" w:rsidR="0016587F" w:rsidRPr="004452F5" w:rsidRDefault="008B218A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>4</w:t>
      </w:r>
      <w:r w:rsidR="0016587F" w:rsidRPr="004452F5">
        <w:rPr>
          <w:rFonts w:eastAsia="Times New Roman"/>
          <w:b/>
          <w:bCs/>
        </w:rPr>
        <w:t xml:space="preserve">.1 </w:t>
      </w:r>
      <w:r w:rsidRPr="004452F5">
        <w:rPr>
          <w:rFonts w:eastAsia="Times New Roman"/>
          <w:b/>
          <w:bCs/>
        </w:rPr>
        <w:t xml:space="preserve">INTEGRITY AND HONESTY </w:t>
      </w:r>
    </w:p>
    <w:p w14:paraId="7B15F9B4" w14:textId="404D6A69" w:rsidR="008B218A" w:rsidRPr="004452F5" w:rsidRDefault="00BF62BE" w:rsidP="00BA442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c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onduct business with honesty, fairness, and consistency.</w:t>
      </w:r>
    </w:p>
    <w:p w14:paraId="07F4AE0B" w14:textId="5499EA50" w:rsidR="008B218A" w:rsidRPr="004452F5" w:rsidRDefault="00BF62BE" w:rsidP="00BA442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ensure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 all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communication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, transactions, and decisions are truthful and transparent.</w:t>
      </w:r>
    </w:p>
    <w:p w14:paraId="3173F383" w14:textId="77777777" w:rsidR="008B218A" w:rsidRPr="004452F5" w:rsidRDefault="008B218A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0FC068B4" w14:textId="3F5BE82E" w:rsidR="0016587F" w:rsidRPr="004452F5" w:rsidRDefault="008B218A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>4</w:t>
      </w:r>
      <w:r w:rsidR="00676EF0" w:rsidRPr="004452F5">
        <w:rPr>
          <w:rFonts w:eastAsia="Times New Roman"/>
          <w:b/>
          <w:bCs/>
        </w:rPr>
        <w:t xml:space="preserve">.2 </w:t>
      </w:r>
      <w:r w:rsidRPr="004452F5">
        <w:rPr>
          <w:rFonts w:eastAsia="Times New Roman"/>
          <w:b/>
          <w:bCs/>
        </w:rPr>
        <w:t>COMPLIANCE WITH LAWS AND REGULATIONS</w:t>
      </w:r>
    </w:p>
    <w:p w14:paraId="1446C8C0" w14:textId="508CF916" w:rsidR="008B218A" w:rsidRDefault="00BF62BE" w:rsidP="00BA4425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bookmarkStart w:id="4" w:name="a634477"/>
      <w:bookmarkStart w:id="5" w:name="d3402e257"/>
      <w:bookmarkStart w:id="6" w:name="a493029"/>
      <w:bookmarkEnd w:id="4"/>
      <w:bookmarkEnd w:id="5"/>
      <w:bookmarkEnd w:id="6"/>
      <w:r w:rsidRPr="004452F5">
        <w:rPr>
          <w:rFonts w:asciiTheme="majorHAnsi" w:eastAsia="Times New Roman" w:hAnsiTheme="majorHAnsi" w:cstheme="minorHAnsi"/>
          <w:sz w:val="24"/>
          <w:szCs w:val="24"/>
        </w:rPr>
        <w:t>We are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 committed to full compliance with all applicable laws, regulations, and industry standards in every jurisdiction where we operate. </w:t>
      </w:r>
    </w:p>
    <w:p w14:paraId="355132D2" w14:textId="77777777" w:rsidR="00C07629" w:rsidRDefault="00C07629" w:rsidP="00C07629">
      <w:pPr>
        <w:pStyle w:val="ListParagraph"/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2994C016" w14:textId="77777777" w:rsidR="00C07629" w:rsidRDefault="00C07629" w:rsidP="00C07629">
      <w:pPr>
        <w:pStyle w:val="ListParagraph"/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0AF3A67F" w14:textId="77777777" w:rsidR="00C07629" w:rsidRPr="004452F5" w:rsidRDefault="00C07629" w:rsidP="00C07629">
      <w:pPr>
        <w:pStyle w:val="ListParagraph"/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7B1B09E6" w14:textId="09B95200" w:rsidR="008B218A" w:rsidRPr="004452F5" w:rsidRDefault="008B218A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>4.3 RESPECT FOR HUMAN RIGHTS</w:t>
      </w:r>
    </w:p>
    <w:p w14:paraId="5757B796" w14:textId="1D0BE0CF" w:rsidR="008B218A" w:rsidRPr="004452F5" w:rsidRDefault="00BF62BE" w:rsidP="00BA442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 uphold and respect the principles of human rights as mentioned in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detail in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 Human Rights Policy.</w:t>
      </w:r>
    </w:p>
    <w:p w14:paraId="56CBA48B" w14:textId="4648A99C" w:rsidR="008B218A" w:rsidRPr="004452F5" w:rsidRDefault="008B218A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>4.4 ENVIRONMENTAL RESPONSIBILITY</w:t>
      </w:r>
    </w:p>
    <w:p w14:paraId="5D745777" w14:textId="02C6C837" w:rsidR="008B218A" w:rsidRPr="004452F5" w:rsidRDefault="008B218A" w:rsidP="00BA4425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Sustainability is </w:t>
      </w:r>
      <w:r w:rsidR="00EE3664" w:rsidRPr="004452F5">
        <w:rPr>
          <w:rFonts w:asciiTheme="majorHAnsi" w:eastAsia="Times New Roman" w:hAnsiTheme="majorHAnsi" w:cstheme="minorHAnsi"/>
          <w:sz w:val="24"/>
          <w:szCs w:val="24"/>
        </w:rPr>
        <w:t>an integral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  <w:r w:rsidR="00EE3664" w:rsidRPr="004452F5">
        <w:rPr>
          <w:rFonts w:asciiTheme="majorHAnsi" w:eastAsia="Times New Roman" w:hAnsiTheme="majorHAnsi" w:cstheme="minorHAnsi"/>
          <w:sz w:val="24"/>
          <w:szCs w:val="24"/>
        </w:rPr>
        <w:t>part of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our operations. We actively seek to minimize our environmental impact through resource efficiency, waste reduction, 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 xml:space="preserve">conscientious consumption of water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and the promotion of renewable energy solutions.</w:t>
      </w:r>
    </w:p>
    <w:p w14:paraId="4C61A51A" w14:textId="2F17253E" w:rsidR="008B218A" w:rsidRPr="004452F5" w:rsidRDefault="008B218A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>4.</w:t>
      </w:r>
      <w:r w:rsidR="002A6218" w:rsidRPr="004452F5">
        <w:rPr>
          <w:rFonts w:eastAsia="Times New Roman"/>
          <w:b/>
          <w:bCs/>
        </w:rPr>
        <w:t>5</w:t>
      </w:r>
      <w:r w:rsidRPr="004452F5">
        <w:rPr>
          <w:rFonts w:eastAsia="Times New Roman"/>
          <w:b/>
          <w:bCs/>
        </w:rPr>
        <w:t xml:space="preserve"> CONFIDENTIALITY AND DATA PROTECTION</w:t>
      </w:r>
    </w:p>
    <w:p w14:paraId="6363EA9B" w14:textId="477F2A63" w:rsidR="008B218A" w:rsidRPr="004452F5" w:rsidRDefault="00BF62BE" w:rsidP="00BA442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p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rotect confidential and proprietary information 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 xml:space="preserve">about 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the company, employees, clients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, and other stakeholders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5907A6B1" w14:textId="79EA5DA6" w:rsidR="008B218A" w:rsidRPr="004452F5" w:rsidRDefault="00BF62BE" w:rsidP="00BA442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c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omply with data privacy laws and safeguard personal and business data.</w:t>
      </w:r>
    </w:p>
    <w:p w14:paraId="4F234E65" w14:textId="62350DE9" w:rsidR="008B218A" w:rsidRPr="004452F5" w:rsidRDefault="008B218A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>4.</w:t>
      </w:r>
      <w:r w:rsidR="002A6218" w:rsidRPr="004452F5">
        <w:rPr>
          <w:rFonts w:eastAsia="Times New Roman"/>
          <w:b/>
          <w:bCs/>
        </w:rPr>
        <w:t>6</w:t>
      </w:r>
      <w:r w:rsidRPr="004452F5">
        <w:rPr>
          <w:rFonts w:eastAsia="Times New Roman"/>
          <w:b/>
          <w:bCs/>
        </w:rPr>
        <w:t xml:space="preserve"> FAIR COMPETITION</w:t>
      </w:r>
    </w:p>
    <w:p w14:paraId="576BD5C7" w14:textId="61816FAF" w:rsidR="008B218A" w:rsidRPr="004452F5" w:rsidRDefault="00BF62BE" w:rsidP="00BA442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c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ompete fairly and ethically in all markets.</w:t>
      </w:r>
    </w:p>
    <w:p w14:paraId="5EF511DA" w14:textId="5D22BD53" w:rsidR="008B218A" w:rsidRPr="004452F5" w:rsidRDefault="00BF62BE" w:rsidP="00BA442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a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void practices such as price-fixing, bid-rigging, or other anti-competitive activities.</w:t>
      </w:r>
    </w:p>
    <w:p w14:paraId="7ABABADF" w14:textId="73978310" w:rsidR="008B218A" w:rsidRPr="004452F5" w:rsidRDefault="00BF62BE" w:rsidP="00BA442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a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void a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buse of 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d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ominant 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p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osition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 xml:space="preserve"> by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>:</w:t>
      </w:r>
    </w:p>
    <w:p w14:paraId="10470810" w14:textId="5F398DCD" w:rsidR="008B218A" w:rsidRPr="004452F5" w:rsidRDefault="008B218A" w:rsidP="00BA442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Impos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ing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unfair or discriminatory prices or conditions.</w:t>
      </w:r>
    </w:p>
    <w:p w14:paraId="5E06CA09" w14:textId="1FEC4288" w:rsidR="008B218A" w:rsidRPr="004452F5" w:rsidRDefault="008B218A" w:rsidP="00BA442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Limit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ing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or restrict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ing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the production, supply, or technical development of goods and services.</w:t>
      </w:r>
    </w:p>
    <w:p w14:paraId="4581B5B4" w14:textId="5784FB58" w:rsidR="008B218A" w:rsidRPr="004452F5" w:rsidRDefault="00BF62BE" w:rsidP="00BA442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a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dhere to the norms of Antimonopoly Acts as per the region in which we operate to promote free competition by prohibiting monopolization and 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c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artel formation with competitors to manipulate the market, having adverse impact on </w:t>
      </w:r>
      <w:r w:rsidR="00AA7FE3" w:rsidRPr="004452F5">
        <w:rPr>
          <w:rFonts w:asciiTheme="majorHAnsi" w:eastAsia="Times New Roman" w:hAnsiTheme="majorHAnsi" w:cstheme="minorHAnsi"/>
          <w:sz w:val="24"/>
          <w:szCs w:val="24"/>
        </w:rPr>
        <w:t>customers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. </w:t>
      </w:r>
    </w:p>
    <w:p w14:paraId="1C248C97" w14:textId="77777777" w:rsidR="008B218A" w:rsidRPr="004452F5" w:rsidRDefault="008B218A" w:rsidP="00BA442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Antimonopoly Acts of the country or region where illegal conduct concerns can apply regardless of the place of the conduct.</w:t>
      </w:r>
    </w:p>
    <w:p w14:paraId="41323A4C" w14:textId="77777777" w:rsidR="008B218A" w:rsidRPr="004452F5" w:rsidRDefault="008B218A" w:rsidP="00BA442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Joining Associations</w:t>
      </w:r>
    </w:p>
    <w:p w14:paraId="16EB4413" w14:textId="03B276AD" w:rsidR="008B218A" w:rsidRPr="004452F5" w:rsidRDefault="00365A9F" w:rsidP="00BA4425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a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void </w:t>
      </w:r>
      <w:r w:rsidR="00A22CDF" w:rsidRPr="004452F5">
        <w:rPr>
          <w:rFonts w:asciiTheme="majorHAnsi" w:eastAsia="Times New Roman" w:hAnsiTheme="majorHAnsi" w:cstheme="minorHAnsi"/>
          <w:sz w:val="24"/>
          <w:szCs w:val="24"/>
        </w:rPr>
        <w:t>the exchange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 of </w:t>
      </w:r>
      <w:r w:rsidR="008265DC" w:rsidRPr="004452F5">
        <w:rPr>
          <w:rFonts w:asciiTheme="majorHAnsi" w:eastAsia="Times New Roman" w:hAnsiTheme="majorHAnsi" w:cstheme="minorHAnsi"/>
          <w:sz w:val="24"/>
          <w:szCs w:val="24"/>
        </w:rPr>
        <w:t>information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related to price, quantity, capital investment, transaction status &amp; transaction conditions with customers </w:t>
      </w:r>
      <w:r w:rsidR="008B218A" w:rsidRPr="004452F5">
        <w:rPr>
          <w:rFonts w:asciiTheme="majorHAnsi" w:eastAsia="Times New Roman" w:hAnsiTheme="majorHAnsi" w:cstheme="minorHAnsi"/>
          <w:sz w:val="24"/>
          <w:szCs w:val="24"/>
        </w:rPr>
        <w:t xml:space="preserve">(including future prospect)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with other members of the association.</w:t>
      </w:r>
    </w:p>
    <w:p w14:paraId="1995709C" w14:textId="29BFCA37" w:rsidR="00AA7FE3" w:rsidRPr="004452F5" w:rsidRDefault="00AA7FE3" w:rsidP="00BA4425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We shall not be </w:t>
      </w:r>
      <w:r w:rsidR="00474506" w:rsidRPr="004452F5">
        <w:rPr>
          <w:rFonts w:asciiTheme="majorHAnsi" w:eastAsia="Times New Roman" w:hAnsiTheme="majorHAnsi" w:cstheme="minorHAnsi"/>
          <w:sz w:val="24"/>
          <w:szCs w:val="24"/>
        </w:rPr>
        <w:t>a part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of any activity having </w:t>
      </w:r>
      <w:r w:rsidR="00BF62BE" w:rsidRPr="004452F5">
        <w:rPr>
          <w:rFonts w:asciiTheme="majorHAnsi" w:eastAsia="Times New Roman" w:hAnsiTheme="majorHAnsi" w:cstheme="minorHAnsi"/>
          <w:sz w:val="24"/>
          <w:szCs w:val="24"/>
        </w:rPr>
        <w:t>a negative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impact</w:t>
      </w:r>
      <w:r w:rsidR="005B1E33" w:rsidRPr="004452F5">
        <w:rPr>
          <w:rFonts w:asciiTheme="majorHAnsi" w:eastAsia="Times New Roman" w:hAnsiTheme="majorHAnsi" w:cstheme="minorHAnsi"/>
          <w:sz w:val="24"/>
          <w:szCs w:val="24"/>
        </w:rPr>
        <w:t xml:space="preserve"> on </w:t>
      </w:r>
      <w:r w:rsidR="00BF62BE" w:rsidRPr="004452F5">
        <w:rPr>
          <w:rFonts w:asciiTheme="majorHAnsi" w:eastAsia="Times New Roman" w:hAnsiTheme="majorHAnsi" w:cstheme="minorHAnsi"/>
          <w:sz w:val="24"/>
          <w:szCs w:val="24"/>
        </w:rPr>
        <w:t>the econom</w:t>
      </w:r>
      <w:r w:rsidR="00365A9F" w:rsidRPr="004452F5">
        <w:rPr>
          <w:rFonts w:asciiTheme="majorHAnsi" w:eastAsia="Times New Roman" w:hAnsiTheme="majorHAnsi" w:cstheme="minorHAnsi"/>
          <w:sz w:val="24"/>
          <w:szCs w:val="24"/>
        </w:rPr>
        <w:t>y,</w:t>
      </w:r>
      <w:r w:rsidR="005B1E33" w:rsidRPr="004452F5">
        <w:rPr>
          <w:rFonts w:asciiTheme="majorHAnsi" w:eastAsia="Times New Roman" w:hAnsiTheme="majorHAnsi" w:cstheme="minorHAnsi"/>
          <w:sz w:val="24"/>
          <w:szCs w:val="24"/>
        </w:rPr>
        <w:t xml:space="preserve"> environment or human rights advocated by the association.</w:t>
      </w:r>
    </w:p>
    <w:p w14:paraId="731BAC27" w14:textId="21252F12" w:rsidR="008265DC" w:rsidRPr="004452F5" w:rsidRDefault="008265DC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>4.6 FRAUD &amp; MONEY LAUNDERING</w:t>
      </w:r>
    </w:p>
    <w:p w14:paraId="44008279" w14:textId="0E36DF10" w:rsidR="005F7198" w:rsidRPr="004452F5" w:rsidRDefault="008265DC" w:rsidP="00BA4425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Employees are expected to act professionally and uphold the company's values in handling financial matters</w:t>
      </w:r>
      <w:r w:rsidR="004058F2" w:rsidRPr="004452F5">
        <w:rPr>
          <w:rFonts w:asciiTheme="majorHAnsi" w:eastAsia="Times New Roman" w:hAnsiTheme="majorHAnsi" w:cstheme="minorHAnsi"/>
          <w:sz w:val="24"/>
          <w:szCs w:val="24"/>
        </w:rPr>
        <w:t xml:space="preserve"> including fraud, money laundering and misappropriation of funds.</w:t>
      </w:r>
    </w:p>
    <w:p w14:paraId="4CD4B981" w14:textId="77777777" w:rsidR="00294B7E" w:rsidRPr="004452F5" w:rsidRDefault="00294B7E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559BC333" w14:textId="428EECCA" w:rsidR="001A7551" w:rsidRPr="004452F5" w:rsidRDefault="004452F5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4.7 </w:t>
      </w:r>
      <w:r w:rsidR="001A7551" w:rsidRPr="004452F5">
        <w:rPr>
          <w:rFonts w:eastAsia="Times New Roman"/>
          <w:b/>
          <w:bCs/>
        </w:rPr>
        <w:t xml:space="preserve">FINANCIAL REPORTING </w:t>
      </w:r>
    </w:p>
    <w:p w14:paraId="7EF46429" w14:textId="76122D85" w:rsidR="001A7551" w:rsidRPr="004452F5" w:rsidRDefault="005F7198" w:rsidP="00BA442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We shall ensure the accounting, financial books and records are maintained accurately as per the prevailing norms and we </w:t>
      </w:r>
      <w:r w:rsidR="00F22B46" w:rsidRPr="004452F5">
        <w:rPr>
          <w:rFonts w:asciiTheme="majorHAnsi" w:eastAsia="Times New Roman" w:hAnsiTheme="majorHAnsi" w:cstheme="minorHAnsi"/>
          <w:sz w:val="24"/>
          <w:szCs w:val="24"/>
        </w:rPr>
        <w:t>shal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l present full, fair, and accurate results of operations and the financial condition</w:t>
      </w:r>
      <w:r w:rsidR="00294B7E" w:rsidRPr="004452F5">
        <w:rPr>
          <w:rFonts w:asciiTheme="majorHAnsi" w:eastAsia="Times New Roman" w:hAnsiTheme="majorHAnsi" w:cstheme="minorHAnsi"/>
          <w:sz w:val="24"/>
          <w:szCs w:val="24"/>
        </w:rPr>
        <w:t>s,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false or misleading entries are strictly prohibited.</w:t>
      </w:r>
    </w:p>
    <w:p w14:paraId="1EA302E6" w14:textId="43EC082F" w:rsidR="008265DC" w:rsidRPr="004452F5" w:rsidRDefault="008265DC" w:rsidP="00091CAF">
      <w:pPr>
        <w:pStyle w:val="Heading2"/>
        <w:numPr>
          <w:ilvl w:val="1"/>
          <w:numId w:val="37"/>
        </w:numPr>
        <w:spacing w:before="0" w:line="240" w:lineRule="auto"/>
        <w:rPr>
          <w:rFonts w:eastAsia="Times New Roman"/>
          <w:b/>
          <w:bCs/>
        </w:rPr>
      </w:pPr>
      <w:r w:rsidRPr="004452F5">
        <w:rPr>
          <w:rFonts w:eastAsia="Times New Roman"/>
          <w:b/>
          <w:bCs/>
        </w:rPr>
        <w:t xml:space="preserve">ANTI-BRIBERY AND CORRUPTION </w:t>
      </w:r>
    </w:p>
    <w:p w14:paraId="0E8BA76F" w14:textId="2E58A301" w:rsidR="008265DC" w:rsidRPr="00091CAF" w:rsidRDefault="008265DC" w:rsidP="00091CAF">
      <w:pPr>
        <w:pStyle w:val="ListParagraph"/>
        <w:numPr>
          <w:ilvl w:val="0"/>
          <w:numId w:val="38"/>
        </w:numPr>
        <w:spacing w:line="240" w:lineRule="auto"/>
        <w:ind w:left="709" w:hanging="283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091CAF">
        <w:rPr>
          <w:rFonts w:asciiTheme="majorHAnsi" w:eastAsia="Times New Roman" w:hAnsiTheme="majorHAnsi" w:cstheme="minorHAnsi"/>
          <w:sz w:val="24"/>
          <w:szCs w:val="24"/>
        </w:rPr>
        <w:t>Employees and representatives are prohibited from engaging in bribery, corruption or any unethical practices to gain unfair advantages as mentioned in detail in “The Anti Bribery and Corruption Policy”.</w:t>
      </w:r>
    </w:p>
    <w:p w14:paraId="1753274A" w14:textId="77777777" w:rsidR="008265DC" w:rsidRPr="004452F5" w:rsidRDefault="008265DC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706C53E9" w14:textId="0002E0D1" w:rsidR="008265DC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4.9 </w:t>
      </w:r>
      <w:r w:rsidR="008265DC" w:rsidRPr="00B84E38">
        <w:rPr>
          <w:rFonts w:eastAsia="Times New Roman"/>
          <w:b/>
          <w:bCs/>
        </w:rPr>
        <w:t>RESPONSIBLE SOURCING</w:t>
      </w:r>
    </w:p>
    <w:p w14:paraId="41B43A07" w14:textId="77777777" w:rsidR="008265DC" w:rsidRDefault="008265DC" w:rsidP="00BA4425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partner with suppliers and vendors who adhere to ethical standards.</w:t>
      </w:r>
    </w:p>
    <w:p w14:paraId="01F4EA71" w14:textId="77777777" w:rsidR="00C07629" w:rsidRDefault="00C07629" w:rsidP="00C07629">
      <w:pPr>
        <w:pStyle w:val="ListParagraph"/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23DF3E14" w14:textId="04927D74" w:rsidR="00C07629" w:rsidRPr="00C07629" w:rsidRDefault="00C07629" w:rsidP="00C07629">
      <w:p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3A22F5E9" w14:textId="77777777" w:rsidR="008265DC" w:rsidRPr="004452F5" w:rsidRDefault="008265DC" w:rsidP="00BA4425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regularly audit and evaluate supply chain practices on ethical business conduct.</w:t>
      </w:r>
    </w:p>
    <w:p w14:paraId="68B475D7" w14:textId="77777777" w:rsidR="008265DC" w:rsidRPr="004452F5" w:rsidRDefault="008265DC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50B4456D" w14:textId="5B559C30" w:rsidR="008265DC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4.10 </w:t>
      </w:r>
      <w:r w:rsidR="008265DC" w:rsidRPr="00B84E38">
        <w:rPr>
          <w:rFonts w:eastAsia="Times New Roman"/>
          <w:b/>
          <w:bCs/>
        </w:rPr>
        <w:t>COUNTERFEIT PARTS</w:t>
      </w:r>
    </w:p>
    <w:p w14:paraId="3B54C188" w14:textId="77777777" w:rsidR="008265DC" w:rsidRPr="004452F5" w:rsidRDefault="008265DC" w:rsidP="00BA4425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be committed to supplying goods and services of the highest quality standards, backed by efficient after-sales service.</w:t>
      </w:r>
    </w:p>
    <w:p w14:paraId="3D913FD2" w14:textId="77777777" w:rsidR="008265DC" w:rsidRPr="004452F5" w:rsidRDefault="008265DC" w:rsidP="00BA4425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are committed to protecting our brand, intellectual property, and customers from fraudulent and substandard products.</w:t>
      </w:r>
    </w:p>
    <w:p w14:paraId="084A24B9" w14:textId="77777777" w:rsidR="008265DC" w:rsidRPr="004452F5" w:rsidRDefault="008265DC" w:rsidP="00BA4425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take proactive measures to identify, report, and eliminate counterfeit products within the supply chain.</w:t>
      </w:r>
    </w:p>
    <w:p w14:paraId="3B976252" w14:textId="48BD3FC2" w:rsidR="005F7198" w:rsidRPr="004452F5" w:rsidRDefault="008265DC" w:rsidP="00BA4425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Any company/ individual found to be engaged in counterfeiting activities shall face immediate legal action and termination of business relations.</w:t>
      </w:r>
    </w:p>
    <w:p w14:paraId="09BF8DB8" w14:textId="77777777" w:rsidR="005F7198" w:rsidRPr="004452F5" w:rsidRDefault="005F7198" w:rsidP="00BA4425">
      <w:pPr>
        <w:pStyle w:val="ListParagraph"/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</w:p>
    <w:p w14:paraId="244AB79A" w14:textId="65EAF8FF" w:rsidR="005F7198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4.11 </w:t>
      </w:r>
      <w:r w:rsidR="005F7198" w:rsidRPr="00B84E38">
        <w:rPr>
          <w:rFonts w:eastAsia="Times New Roman"/>
          <w:b/>
          <w:bCs/>
        </w:rPr>
        <w:t>EXPORT CONTROL AND ECONOMIC SANCTIONS:</w:t>
      </w:r>
    </w:p>
    <w:p w14:paraId="6DDAE44D" w14:textId="48D8E691" w:rsidR="00F22B46" w:rsidRPr="004452F5" w:rsidRDefault="005F7198" w:rsidP="00BA4425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</w:t>
      </w:r>
      <w:r w:rsidR="00663C8B" w:rsidRPr="004452F5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ensure adherence to the import and export of our products as regulated and controlled by domestic and international laws </w:t>
      </w:r>
      <w:r w:rsidR="00663C8B" w:rsidRPr="004452F5">
        <w:rPr>
          <w:rFonts w:asciiTheme="majorHAnsi" w:eastAsia="Times New Roman" w:hAnsiTheme="majorHAnsi" w:cstheme="minorHAnsi"/>
          <w:sz w:val="24"/>
          <w:szCs w:val="24"/>
        </w:rPr>
        <w:t xml:space="preserve">&amp; </w:t>
      </w:r>
      <w:r w:rsidR="00294B7E" w:rsidRPr="004452F5">
        <w:rPr>
          <w:rFonts w:asciiTheme="majorHAnsi" w:eastAsia="Times New Roman" w:hAnsiTheme="majorHAnsi" w:cstheme="minorHAnsi"/>
          <w:sz w:val="24"/>
          <w:szCs w:val="24"/>
        </w:rPr>
        <w:t>guidelines and</w:t>
      </w:r>
      <w:r w:rsidR="00663C8B" w:rsidRPr="004452F5">
        <w:rPr>
          <w:rFonts w:asciiTheme="majorHAnsi" w:eastAsia="Times New Roman" w:hAnsiTheme="majorHAnsi" w:cstheme="minorHAnsi"/>
          <w:sz w:val="24"/>
          <w:szCs w:val="24"/>
        </w:rPr>
        <w:t xml:space="preserve"> comply with all customs regulations applicable in the </w:t>
      </w:r>
      <w:r w:rsidR="00294B7E" w:rsidRPr="004452F5">
        <w:rPr>
          <w:rFonts w:asciiTheme="majorHAnsi" w:eastAsia="Times New Roman" w:hAnsiTheme="majorHAnsi" w:cstheme="minorHAnsi"/>
          <w:sz w:val="24"/>
          <w:szCs w:val="24"/>
        </w:rPr>
        <w:t>country in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which the company </w:t>
      </w:r>
      <w:r w:rsidR="00294B7E" w:rsidRPr="004452F5">
        <w:rPr>
          <w:rFonts w:asciiTheme="majorHAnsi" w:eastAsia="Times New Roman" w:hAnsiTheme="majorHAnsi" w:cstheme="minorHAnsi"/>
          <w:sz w:val="24"/>
          <w:szCs w:val="24"/>
        </w:rPr>
        <w:t>conducts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business</w:t>
      </w:r>
      <w:r w:rsidR="00F22B46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6172523B" w14:textId="6CF81043" w:rsidR="005F7198" w:rsidRPr="004452F5" w:rsidRDefault="00F22B46" w:rsidP="00BA4425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We shall </w:t>
      </w:r>
      <w:r w:rsidR="005F7198" w:rsidRPr="004452F5">
        <w:rPr>
          <w:rFonts w:asciiTheme="majorHAnsi" w:eastAsia="Times New Roman" w:hAnsiTheme="majorHAnsi" w:cstheme="minorHAnsi"/>
          <w:sz w:val="24"/>
          <w:szCs w:val="24"/>
        </w:rPr>
        <w:t>not conduct business with any sanctioned, embargoed, or otherwise prohibited party or participate in any unsanctioned boycott.</w:t>
      </w:r>
    </w:p>
    <w:p w14:paraId="5EE40186" w14:textId="77777777" w:rsidR="005F7198" w:rsidRPr="004452F5" w:rsidRDefault="005F7198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6151B7D4" w14:textId="0862F44D" w:rsidR="008265DC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4.12 </w:t>
      </w:r>
      <w:r w:rsidR="008265DC" w:rsidRPr="00B84E38">
        <w:rPr>
          <w:rFonts w:eastAsia="Times New Roman"/>
          <w:b/>
          <w:bCs/>
        </w:rPr>
        <w:t>COMMUNITY ENGAGEMENT</w:t>
      </w:r>
    </w:p>
    <w:p w14:paraId="1706240C" w14:textId="77777777" w:rsidR="008265DC" w:rsidRPr="004452F5" w:rsidRDefault="008265DC" w:rsidP="00BA442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actively support and invest in local communities.</w:t>
      </w:r>
    </w:p>
    <w:p w14:paraId="61A1A6A4" w14:textId="77777777" w:rsidR="008265DC" w:rsidRDefault="008265DC" w:rsidP="00BA442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promote economic and social development in regions where we operate.</w:t>
      </w:r>
    </w:p>
    <w:p w14:paraId="0C8185AF" w14:textId="77777777" w:rsidR="00B84E38" w:rsidRPr="004452F5" w:rsidRDefault="00B84E38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1189D8C9" w14:textId="03074DFE" w:rsidR="002A6218" w:rsidRPr="00B84E38" w:rsidRDefault="002A621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bookmarkStart w:id="7" w:name="_5._WORKPLACE_ETHICS"/>
      <w:bookmarkEnd w:id="7"/>
      <w:r w:rsidRPr="00B84E38">
        <w:rPr>
          <w:rFonts w:eastAsia="Times New Roman"/>
          <w:b/>
          <w:bCs/>
        </w:rPr>
        <w:t>5. WORKPLACE ETHICS</w:t>
      </w:r>
    </w:p>
    <w:p w14:paraId="0E5B736F" w14:textId="22B5D0CB" w:rsidR="002A6218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5.1 </w:t>
      </w:r>
      <w:r w:rsidR="002A6218" w:rsidRPr="00B84E38">
        <w:rPr>
          <w:rFonts w:eastAsia="Times New Roman"/>
          <w:b/>
          <w:bCs/>
        </w:rPr>
        <w:t>PROFESSIONAL CONDUCT</w:t>
      </w:r>
    </w:p>
    <w:p w14:paraId="2748FBC7" w14:textId="13DA6228" w:rsidR="002A6218" w:rsidRPr="004452F5" w:rsidRDefault="00BF62BE" w:rsidP="00BA442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t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reat all colleagues, customers, and stakeholders with respect and courtesy.</w:t>
      </w:r>
    </w:p>
    <w:p w14:paraId="75DCCE21" w14:textId="19D21E5E" w:rsidR="008265DC" w:rsidRPr="004452F5" w:rsidRDefault="00BF62BE" w:rsidP="00BA4425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p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romote a culture of collaboration, inclusion, and continuous learning.</w:t>
      </w:r>
    </w:p>
    <w:p w14:paraId="5D2B8A06" w14:textId="2A8846E3" w:rsidR="008265DC" w:rsidRPr="00B84E38" w:rsidRDefault="008265DC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B84E38">
        <w:rPr>
          <w:rFonts w:eastAsia="Times New Roman"/>
          <w:b/>
          <w:bCs/>
        </w:rPr>
        <w:t>5.2 CONFLICT OF INTEREST</w:t>
      </w:r>
    </w:p>
    <w:p w14:paraId="6A5AEA69" w14:textId="78DA9ECD" w:rsidR="008265DC" w:rsidRPr="004452F5" w:rsidRDefault="008265DC" w:rsidP="00BA442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Employees must avoid situations where personal interests conflict, or appear to conflict, with the interests of </w:t>
      </w:r>
      <w:r w:rsidR="00065A86"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69FDAE66" w14:textId="23F21858" w:rsidR="002A6218" w:rsidRPr="004452F5" w:rsidRDefault="008265DC" w:rsidP="00BA4425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Any potential conflicts must be disclosed promptly to </w:t>
      </w:r>
      <w:r w:rsidR="00AD054D" w:rsidRPr="004452F5">
        <w:rPr>
          <w:rFonts w:asciiTheme="majorHAnsi" w:eastAsia="Times New Roman" w:hAnsiTheme="majorHAnsi" w:cstheme="minorHAnsi"/>
          <w:sz w:val="24"/>
          <w:szCs w:val="24"/>
        </w:rPr>
        <w:t>T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he </w:t>
      </w:r>
      <w:r w:rsidR="00AD054D" w:rsidRPr="004452F5">
        <w:rPr>
          <w:rFonts w:asciiTheme="majorHAnsi" w:eastAsia="Times New Roman" w:hAnsiTheme="majorHAnsi" w:cstheme="minorHAnsi"/>
          <w:sz w:val="24"/>
          <w:szCs w:val="24"/>
        </w:rPr>
        <w:t>V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igil</w:t>
      </w:r>
      <w:r w:rsidR="00CA54DE" w:rsidRPr="004452F5">
        <w:rPr>
          <w:rFonts w:asciiTheme="majorHAnsi" w:eastAsia="Times New Roman" w:hAnsiTheme="majorHAnsi" w:cstheme="minorHAnsi"/>
          <w:sz w:val="24"/>
          <w:szCs w:val="24"/>
        </w:rPr>
        <w:t>ance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  <w:r w:rsidR="00AD054D" w:rsidRPr="004452F5">
        <w:rPr>
          <w:rFonts w:asciiTheme="majorHAnsi" w:eastAsia="Times New Roman" w:hAnsiTheme="majorHAnsi" w:cstheme="minorHAnsi"/>
          <w:sz w:val="24"/>
          <w:szCs w:val="24"/>
        </w:rPr>
        <w:t>O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fficer.</w:t>
      </w:r>
    </w:p>
    <w:p w14:paraId="592F1255" w14:textId="7788F984" w:rsidR="002A6218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5.3 </w:t>
      </w:r>
      <w:r w:rsidR="002A6218" w:rsidRPr="00B84E38">
        <w:rPr>
          <w:rFonts w:eastAsia="Times New Roman"/>
          <w:b/>
          <w:bCs/>
        </w:rPr>
        <w:t>ANTI-HARASSMENT</w:t>
      </w:r>
    </w:p>
    <w:p w14:paraId="6DBB06BE" w14:textId="34D606DD" w:rsidR="002A6218" w:rsidRPr="004452F5" w:rsidRDefault="00BF62BE" w:rsidP="00BA442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f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oster a workplace free from harassment, intimidation and bullying.</w:t>
      </w:r>
    </w:p>
    <w:p w14:paraId="1289DBB1" w14:textId="3BA561D4" w:rsidR="002A6218" w:rsidRPr="004452F5" w:rsidRDefault="00BF62BE" w:rsidP="00BA4425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t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ake immediate action to address any violations.</w:t>
      </w:r>
    </w:p>
    <w:p w14:paraId="2739EFC7" w14:textId="405E5413" w:rsidR="002A6218" w:rsidRPr="00B84E38" w:rsidRDefault="002A621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B84E38">
        <w:rPr>
          <w:rFonts w:eastAsia="Times New Roman"/>
          <w:b/>
          <w:bCs/>
        </w:rPr>
        <w:t>5.</w:t>
      </w:r>
      <w:r w:rsidR="008265DC" w:rsidRPr="00B84E38">
        <w:rPr>
          <w:rFonts w:eastAsia="Times New Roman"/>
          <w:b/>
          <w:bCs/>
        </w:rPr>
        <w:t>4</w:t>
      </w:r>
      <w:r w:rsidRPr="00B84E38">
        <w:rPr>
          <w:rFonts w:eastAsia="Times New Roman"/>
          <w:b/>
          <w:bCs/>
        </w:rPr>
        <w:t xml:space="preserve"> HEALTH AND SAFETY</w:t>
      </w:r>
    </w:p>
    <w:p w14:paraId="1250CB1A" w14:textId="2D8557DB" w:rsidR="002A6218" w:rsidRPr="004452F5" w:rsidRDefault="00BF62BE" w:rsidP="00BA442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m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aintain a safe and healthy working environment.</w:t>
      </w:r>
    </w:p>
    <w:p w14:paraId="496B3427" w14:textId="10BBDE34" w:rsidR="004058F2" w:rsidRPr="004452F5" w:rsidRDefault="00BF62BE" w:rsidP="00BA4425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 shall c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omply with occupational health and safety standards.</w:t>
      </w:r>
    </w:p>
    <w:p w14:paraId="2C230FA6" w14:textId="0171D846" w:rsidR="002A6218" w:rsidRPr="00B84E38" w:rsidRDefault="008265DC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bookmarkStart w:id="8" w:name="_6._INTELLECTUAL_PROPERTY"/>
      <w:bookmarkEnd w:id="8"/>
      <w:r w:rsidRPr="00B84E38">
        <w:rPr>
          <w:rFonts w:eastAsia="Times New Roman"/>
          <w:b/>
          <w:bCs/>
        </w:rPr>
        <w:t>6</w:t>
      </w:r>
      <w:r w:rsidR="002A6218" w:rsidRPr="00B84E38">
        <w:rPr>
          <w:rFonts w:eastAsia="Times New Roman"/>
          <w:b/>
          <w:bCs/>
        </w:rPr>
        <w:t>. INTELLECTUAL PROPERTY RIGHT</w:t>
      </w:r>
    </w:p>
    <w:p w14:paraId="359BA81F" w14:textId="23F2412E" w:rsidR="002A6218" w:rsidRPr="004452F5" w:rsidRDefault="002A6218" w:rsidP="00BA442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All intellectual property created by employees or other representatives in the course of their work for </w:t>
      </w:r>
      <w:r w:rsidR="00065A86"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will be the sole property of the company unless otherwise agreed in writing</w:t>
      </w:r>
      <w:r w:rsidR="00BF62BE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2F8D6F46" w14:textId="6E8F261A" w:rsidR="002A6218" w:rsidRPr="004452F5" w:rsidRDefault="002A6218" w:rsidP="00BA442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The employees of </w:t>
      </w:r>
      <w:r w:rsidR="00065A86"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shall be properly recognized and rewarded for their contribution as per management discretion.</w:t>
      </w:r>
    </w:p>
    <w:p w14:paraId="5FF2AB3E" w14:textId="493C6B7F" w:rsidR="002A6218" w:rsidRDefault="00BF62BE" w:rsidP="00BA442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  <w:r w:rsidR="00260E27" w:rsidRPr="004452F5">
        <w:rPr>
          <w:rFonts w:asciiTheme="majorHAnsi" w:eastAsia="Times New Roman" w:hAnsiTheme="majorHAnsi" w:cstheme="minorHAnsi"/>
          <w:sz w:val="24"/>
          <w:szCs w:val="24"/>
        </w:rPr>
        <w:t>shall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 xml:space="preserve"> take proactive measures to protect </w:t>
      </w:r>
      <w:r w:rsidR="00260E27" w:rsidRPr="004452F5">
        <w:rPr>
          <w:rFonts w:asciiTheme="majorHAnsi" w:eastAsia="Times New Roman" w:hAnsiTheme="majorHAnsi" w:cstheme="minorHAnsi"/>
          <w:sz w:val="24"/>
          <w:szCs w:val="24"/>
        </w:rPr>
        <w:t>our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 xml:space="preserve"> intellectual property, including trademarks, patents, copyrights, and trade secrets.</w:t>
      </w:r>
    </w:p>
    <w:p w14:paraId="729B00D4" w14:textId="77777777" w:rsidR="00C07629" w:rsidRDefault="00C07629" w:rsidP="00C07629">
      <w:pPr>
        <w:pStyle w:val="ListParagraph"/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09F0AB07" w14:textId="77777777" w:rsidR="00C07629" w:rsidRDefault="00C07629" w:rsidP="00C07629">
      <w:pPr>
        <w:pStyle w:val="ListParagraph"/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0C961F69" w14:textId="77777777" w:rsidR="00C07629" w:rsidRDefault="00C07629" w:rsidP="00C07629">
      <w:pPr>
        <w:pStyle w:val="ListParagraph"/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07776FA0" w14:textId="77777777" w:rsidR="00C07629" w:rsidRPr="004452F5" w:rsidRDefault="00C07629" w:rsidP="00C07629">
      <w:pPr>
        <w:pStyle w:val="ListParagraph"/>
        <w:spacing w:before="24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7036BAEE" w14:textId="4A1B74A7" w:rsidR="002A6218" w:rsidRDefault="002A6218" w:rsidP="00BA442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Unauthorized use, reproduction, or distribution of </w:t>
      </w:r>
      <w:r w:rsidR="00065A86"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’s intellectual property is strictly prohibited</w:t>
      </w:r>
      <w:r w:rsidR="00BF62BE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77FDFD14" w14:textId="77777777" w:rsidR="00091CAF" w:rsidRPr="00C07629" w:rsidRDefault="00091CAF" w:rsidP="00BA4425">
      <w:pPr>
        <w:pStyle w:val="Heading2"/>
        <w:spacing w:before="0" w:line="240" w:lineRule="auto"/>
        <w:rPr>
          <w:rFonts w:eastAsia="Times New Roman"/>
          <w:b/>
          <w:bCs/>
          <w:sz w:val="24"/>
          <w:szCs w:val="24"/>
        </w:rPr>
      </w:pPr>
      <w:bookmarkStart w:id="9" w:name="_7._COMPLIANCE_AND"/>
      <w:bookmarkEnd w:id="9"/>
    </w:p>
    <w:p w14:paraId="538BA8A7" w14:textId="171E1450" w:rsidR="008265DC" w:rsidRPr="00B84E38" w:rsidRDefault="008265DC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B84E38">
        <w:rPr>
          <w:rFonts w:eastAsia="Times New Roman"/>
          <w:b/>
          <w:bCs/>
        </w:rPr>
        <w:t>7. COMPLIANCE AND LEGAL FRAMEWORK</w:t>
      </w:r>
    </w:p>
    <w:p w14:paraId="26BFA7A3" w14:textId="59335474" w:rsidR="008265DC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7.1 </w:t>
      </w:r>
      <w:r w:rsidR="008265DC" w:rsidRPr="00B84E38">
        <w:rPr>
          <w:rFonts w:eastAsia="Times New Roman"/>
          <w:b/>
          <w:bCs/>
        </w:rPr>
        <w:t>DOMESTIC LAWS AND GUIDELINESS (INDIA)</w:t>
      </w:r>
    </w:p>
    <w:p w14:paraId="0067FD1D" w14:textId="77777777" w:rsidR="008265DC" w:rsidRPr="004452F5" w:rsidRDefault="008265DC" w:rsidP="00BA4425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b/>
          <w:bCs/>
          <w:sz w:val="24"/>
          <w:szCs w:val="24"/>
        </w:rPr>
        <w:t>Companies Act, 2013: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Provisions on corporate governance, board composition, audit requirements, and CSR initiatives.</w:t>
      </w:r>
    </w:p>
    <w:p w14:paraId="3065E1FB" w14:textId="77777777" w:rsidR="008265DC" w:rsidRPr="004452F5" w:rsidRDefault="008265DC" w:rsidP="00BA4425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b/>
          <w:bCs/>
          <w:sz w:val="24"/>
          <w:szCs w:val="24"/>
        </w:rPr>
        <w:t>Securities and Exchange Board of India (SEBI) Regulations: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Guidelines for listed companies on corporate governance, disclosures, and investor protection.</w:t>
      </w:r>
    </w:p>
    <w:p w14:paraId="4F9B269C" w14:textId="77777777" w:rsidR="008265DC" w:rsidRPr="004452F5" w:rsidRDefault="008265DC" w:rsidP="00BA4425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b/>
          <w:bCs/>
          <w:sz w:val="24"/>
          <w:szCs w:val="24"/>
        </w:rPr>
        <w:t>Indian Contract Act, 1872: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Governs contracts and agreements within the company.</w:t>
      </w:r>
    </w:p>
    <w:p w14:paraId="0E252164" w14:textId="77777777" w:rsidR="008265DC" w:rsidRPr="004452F5" w:rsidRDefault="008265DC" w:rsidP="00BA4425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b/>
          <w:bCs/>
          <w:sz w:val="24"/>
          <w:szCs w:val="24"/>
        </w:rPr>
        <w:t>Prevention of Corruption Act, 1988: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Ensures ethical conduct in business dealings.</w:t>
      </w:r>
    </w:p>
    <w:p w14:paraId="417EB053" w14:textId="77777777" w:rsidR="008265DC" w:rsidRPr="004452F5" w:rsidRDefault="008265DC" w:rsidP="00BA4425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b/>
          <w:bCs/>
          <w:sz w:val="24"/>
          <w:szCs w:val="24"/>
        </w:rPr>
        <w:t>Environment Protection Act, 1986: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Encourages sustainable practices.</w:t>
      </w:r>
    </w:p>
    <w:p w14:paraId="188DCF4C" w14:textId="522E33EF" w:rsidR="008265DC" w:rsidRPr="004452F5" w:rsidRDefault="008265DC" w:rsidP="00BA4425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b/>
          <w:bCs/>
          <w:sz w:val="24"/>
          <w:szCs w:val="24"/>
        </w:rPr>
        <w:t>The Competition Act, 2002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: Aims to prevent anti-competitive practices.</w:t>
      </w:r>
    </w:p>
    <w:p w14:paraId="13566031" w14:textId="51CF28EC" w:rsidR="008265DC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7.2 </w:t>
      </w:r>
      <w:r w:rsidR="008265DC" w:rsidRPr="00B84E38">
        <w:rPr>
          <w:rFonts w:eastAsia="Times New Roman"/>
          <w:b/>
          <w:bCs/>
        </w:rPr>
        <w:t>INTERNATIONAL LAWS</w:t>
      </w:r>
    </w:p>
    <w:p w14:paraId="00D4FBE6" w14:textId="77777777" w:rsidR="008265DC" w:rsidRPr="004452F5" w:rsidRDefault="008265DC" w:rsidP="00BA4425">
      <w:pPr>
        <w:pStyle w:val="ListParagraph"/>
        <w:numPr>
          <w:ilvl w:val="0"/>
          <w:numId w:val="27"/>
        </w:numPr>
        <w:spacing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Japanese Antimonopoly Act, similar laws such as US Antitrust Laws, European Competition Law, Anti-Monopoly Law of China, etc. as per respective country norms.</w:t>
      </w:r>
    </w:p>
    <w:p w14:paraId="45E29141" w14:textId="77777777" w:rsidR="00AD054D" w:rsidRDefault="008265DC" w:rsidP="00091CAF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The above laws are indicative, laws as per the Policy principles/guidelines will also</w:t>
      </w:r>
      <w:r w:rsidR="004058F2" w:rsidRPr="004452F5">
        <w:rPr>
          <w:rFonts w:asciiTheme="majorHAnsi" w:eastAsia="Times New Roman" w:hAnsiTheme="majorHAnsi" w:cstheme="minorHAnsi"/>
          <w:sz w:val="24"/>
          <w:szCs w:val="24"/>
        </w:rPr>
        <w:t xml:space="preserve"> be complied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7DEC616D" w14:textId="77777777" w:rsidR="00091CAF" w:rsidRDefault="00091CAF" w:rsidP="00091CAF">
      <w:pPr>
        <w:pStyle w:val="Heading2"/>
        <w:spacing w:before="0" w:line="240" w:lineRule="auto"/>
        <w:rPr>
          <w:rFonts w:eastAsia="Times New Roman"/>
          <w:b/>
          <w:bCs/>
        </w:rPr>
      </w:pPr>
      <w:bookmarkStart w:id="10" w:name="_8._REPORTING_AND"/>
      <w:bookmarkEnd w:id="10"/>
    </w:p>
    <w:p w14:paraId="69A8C14F" w14:textId="12E8896A" w:rsidR="002A6218" w:rsidRPr="00B84E38" w:rsidRDefault="002A621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 w:rsidRPr="00B84E38">
        <w:rPr>
          <w:rFonts w:eastAsia="Times New Roman"/>
          <w:b/>
          <w:bCs/>
        </w:rPr>
        <w:t>8. REPORTING AND ACCOUNTABILITY</w:t>
      </w:r>
    </w:p>
    <w:p w14:paraId="68A34482" w14:textId="7191B368" w:rsidR="002A6218" w:rsidRPr="00091CAF" w:rsidRDefault="00B84E38" w:rsidP="00091CAF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8.1 </w:t>
      </w:r>
      <w:r w:rsidR="002A6218" w:rsidRPr="00B84E38">
        <w:rPr>
          <w:rFonts w:eastAsia="Times New Roman"/>
          <w:b/>
          <w:bCs/>
        </w:rPr>
        <w:t>WHISTLE-BLOWING POLICY</w:t>
      </w:r>
    </w:p>
    <w:p w14:paraId="0ECE35FF" w14:textId="1B0CC914" w:rsidR="002A6218" w:rsidRPr="004452F5" w:rsidRDefault="00BF62BE" w:rsidP="00BA4425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We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 xml:space="preserve"> 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>encourage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 xml:space="preserve"> employees and stakeholders to report suspected misconduct, unethical behavior, or violations of this policy without fear of retaliation as per </w:t>
      </w:r>
      <w:r w:rsidR="00260E27" w:rsidRPr="004452F5">
        <w:rPr>
          <w:rFonts w:asciiTheme="majorHAnsi" w:eastAsia="Times New Roman" w:hAnsiTheme="majorHAnsi" w:cstheme="minorHAnsi"/>
          <w:sz w:val="24"/>
          <w:szCs w:val="24"/>
        </w:rPr>
        <w:t>“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The Vigil Policy</w:t>
      </w:r>
      <w:r w:rsidR="00260E27" w:rsidRPr="004452F5">
        <w:rPr>
          <w:rFonts w:asciiTheme="majorHAnsi" w:eastAsia="Times New Roman" w:hAnsiTheme="majorHAnsi" w:cstheme="minorHAnsi"/>
          <w:sz w:val="24"/>
          <w:szCs w:val="24"/>
        </w:rPr>
        <w:t>”</w:t>
      </w:r>
      <w:r w:rsidR="002A6218" w:rsidRPr="004452F5">
        <w:rPr>
          <w:rFonts w:asciiTheme="majorHAnsi" w:eastAsia="Times New Roman" w:hAnsiTheme="majorHAnsi" w:cstheme="minorHAnsi"/>
          <w:sz w:val="24"/>
          <w:szCs w:val="24"/>
        </w:rPr>
        <w:t>.</w:t>
      </w:r>
    </w:p>
    <w:p w14:paraId="5DFC7561" w14:textId="77777777" w:rsidR="00B22CF3" w:rsidRPr="004452F5" w:rsidRDefault="00B22CF3" w:rsidP="00BA4425">
      <w:pPr>
        <w:pStyle w:val="ListParagraph"/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</w:p>
    <w:p w14:paraId="1E527422" w14:textId="67E8297D" w:rsidR="002A6218" w:rsidRPr="00B84E38" w:rsidRDefault="00B84E38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8.2 </w:t>
      </w:r>
      <w:r w:rsidR="002A6218" w:rsidRPr="00B84E38">
        <w:rPr>
          <w:rFonts w:eastAsia="Times New Roman"/>
          <w:b/>
          <w:bCs/>
        </w:rPr>
        <w:t xml:space="preserve">DISCIPLINARY ACTION </w:t>
      </w:r>
    </w:p>
    <w:p w14:paraId="5960E48B" w14:textId="3F0BE3C5" w:rsidR="002A6218" w:rsidRDefault="002A6218" w:rsidP="00BA4425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Failure to adhere to this Business Ethics Policy may result in disciplinary action, up to and including termination of employment/business relationships.</w:t>
      </w:r>
    </w:p>
    <w:p w14:paraId="36DE14AD" w14:textId="77777777" w:rsidR="00BA4425" w:rsidRPr="004452F5" w:rsidRDefault="00BA4425" w:rsidP="00BA4425">
      <w:pPr>
        <w:pStyle w:val="ListParagraph"/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363E4C58" w14:textId="4B6DBE89" w:rsidR="00B22CF3" w:rsidRPr="00B84E38" w:rsidRDefault="007E6F11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bookmarkStart w:id="11" w:name="_9._REVIEW_AND"/>
      <w:bookmarkEnd w:id="11"/>
      <w:r w:rsidRPr="00B84E38">
        <w:rPr>
          <w:rFonts w:eastAsia="Times New Roman"/>
          <w:b/>
          <w:bCs/>
        </w:rPr>
        <w:t>9</w:t>
      </w:r>
      <w:r w:rsidR="00B22CF3" w:rsidRPr="00B84E38">
        <w:rPr>
          <w:rFonts w:eastAsia="Times New Roman"/>
          <w:b/>
          <w:bCs/>
        </w:rPr>
        <w:t>. REVIEW AND UPDATES</w:t>
      </w:r>
    </w:p>
    <w:p w14:paraId="1A550716" w14:textId="77777777" w:rsidR="00B22CF3" w:rsidRPr="004452F5" w:rsidRDefault="00B22CF3" w:rsidP="00BA442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This policy will be reviewed as required to ensure relevance and effectiveness. Updates will be communicated to all stakeholders promptly.</w:t>
      </w:r>
    </w:p>
    <w:p w14:paraId="2457A177" w14:textId="4974C10E" w:rsidR="00B22CF3" w:rsidRDefault="00B22CF3" w:rsidP="00BA4425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In case of any doubt please contact the Departmental Head/ HR Head/Legal department for more clarity.</w:t>
      </w:r>
    </w:p>
    <w:p w14:paraId="7D08783D" w14:textId="77777777" w:rsidR="00091CAF" w:rsidRPr="00C07629" w:rsidRDefault="00091CAF" w:rsidP="00C07629">
      <w:p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</w:p>
    <w:p w14:paraId="57321E25" w14:textId="5DBF41D3" w:rsidR="00B22CF3" w:rsidRPr="00B84E38" w:rsidRDefault="00B22CF3" w:rsidP="00BA4425">
      <w:pPr>
        <w:pStyle w:val="Heading2"/>
        <w:spacing w:before="0" w:line="240" w:lineRule="auto"/>
        <w:rPr>
          <w:rFonts w:eastAsia="Times New Roman"/>
          <w:b/>
          <w:bCs/>
        </w:rPr>
      </w:pPr>
      <w:bookmarkStart w:id="12" w:name="_10._MONITORING_AND"/>
      <w:bookmarkEnd w:id="12"/>
      <w:r w:rsidRPr="00B84E38">
        <w:rPr>
          <w:rFonts w:eastAsia="Times New Roman"/>
          <w:b/>
          <w:bCs/>
        </w:rPr>
        <w:t>1</w:t>
      </w:r>
      <w:r w:rsidR="007E6F11" w:rsidRPr="00B84E38">
        <w:rPr>
          <w:rFonts w:eastAsia="Times New Roman"/>
          <w:b/>
          <w:bCs/>
        </w:rPr>
        <w:t>0</w:t>
      </w:r>
      <w:r w:rsidRPr="00B84E38">
        <w:rPr>
          <w:rFonts w:eastAsia="Times New Roman"/>
          <w:b/>
          <w:bCs/>
        </w:rPr>
        <w:t>. MONITORING AND CONTINUOUS IMPROVEMENT</w:t>
      </w:r>
    </w:p>
    <w:p w14:paraId="061DAAA8" w14:textId="08EBC594" w:rsidR="00B22CF3" w:rsidRPr="004452F5" w:rsidRDefault="00B22CF3" w:rsidP="00BA442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Training will be conducted to promote awareness and compliance with the policy.</w:t>
      </w:r>
    </w:p>
    <w:p w14:paraId="3B2891A7" w14:textId="68A329DA" w:rsidR="00B22CF3" w:rsidRPr="004452F5" w:rsidRDefault="00B22CF3" w:rsidP="00BA442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bookmarkStart w:id="13" w:name="_Hlk189221980"/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All employees and stakeholders are expected to understand and uphold the principles outlined in the policy. </w:t>
      </w:r>
    </w:p>
    <w:p w14:paraId="3A4EB057" w14:textId="1A4E7EA1" w:rsidR="0016587F" w:rsidRPr="004452F5" w:rsidRDefault="00B22CF3" w:rsidP="00BA442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The document is the property of </w:t>
      </w:r>
      <w:r w:rsidR="00065A86" w:rsidRPr="004452F5">
        <w:rPr>
          <w:rFonts w:asciiTheme="majorHAnsi" w:eastAsia="Times New Roman" w:hAnsiTheme="majorHAnsi" w:cstheme="minorHAnsi"/>
          <w:sz w:val="24"/>
          <w:szCs w:val="24"/>
        </w:rPr>
        <w:t>Sanden Vikas</w:t>
      </w:r>
      <w:r w:rsidR="00CD7618" w:rsidRPr="004452F5">
        <w:rPr>
          <w:rFonts w:asciiTheme="majorHAnsi" w:eastAsia="Times New Roman" w:hAnsiTheme="majorHAnsi" w:cstheme="minorHAnsi"/>
          <w:sz w:val="24"/>
          <w:szCs w:val="24"/>
        </w:rPr>
        <w:t>,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and </w:t>
      </w:r>
      <w:r w:rsidR="00CD7618" w:rsidRPr="004452F5">
        <w:rPr>
          <w:rFonts w:asciiTheme="majorHAnsi" w:eastAsia="Times New Roman" w:hAnsiTheme="majorHAnsi" w:cstheme="minorHAnsi"/>
          <w:sz w:val="24"/>
          <w:szCs w:val="24"/>
        </w:rPr>
        <w:t>it</w:t>
      </w:r>
      <w:r w:rsidRPr="004452F5">
        <w:rPr>
          <w:rFonts w:asciiTheme="majorHAnsi" w:eastAsia="Times New Roman" w:hAnsiTheme="majorHAnsi" w:cstheme="minorHAnsi"/>
          <w:sz w:val="24"/>
          <w:szCs w:val="24"/>
        </w:rPr>
        <w:t xml:space="preserve"> is intended for limited circulation as per management discreti</w:t>
      </w:r>
      <w:bookmarkStart w:id="14" w:name="a741290"/>
      <w:bookmarkStart w:id="15" w:name="a730609"/>
      <w:bookmarkStart w:id="16" w:name="a784016"/>
      <w:bookmarkStart w:id="17" w:name="a623796"/>
      <w:bookmarkStart w:id="18" w:name="a104456"/>
      <w:bookmarkStart w:id="19" w:name="a253995"/>
      <w:bookmarkStart w:id="20" w:name="d3402e427"/>
      <w:bookmarkStart w:id="21" w:name="a599842"/>
      <w:bookmarkStart w:id="22" w:name="a1040367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4452F5">
        <w:rPr>
          <w:rFonts w:asciiTheme="majorHAnsi" w:eastAsia="Times New Roman" w:hAnsiTheme="majorHAnsi" w:cstheme="minorHAnsi"/>
          <w:sz w:val="24"/>
          <w:szCs w:val="24"/>
        </w:rPr>
        <w:t>on.</w:t>
      </w:r>
    </w:p>
    <w:p w14:paraId="13AB1F76" w14:textId="77777777" w:rsidR="00CD7618" w:rsidRPr="004452F5" w:rsidRDefault="00CD7618" w:rsidP="00BA4425">
      <w:pPr>
        <w:pStyle w:val="ListParagraph"/>
        <w:keepNext/>
        <w:keepLines/>
        <w:numPr>
          <w:ilvl w:val="0"/>
          <w:numId w:val="29"/>
        </w:numPr>
        <w:tabs>
          <w:tab w:val="left" w:pos="426"/>
        </w:tabs>
        <w:spacing w:after="0" w:line="240" w:lineRule="auto"/>
        <w:jc w:val="both"/>
        <w:outlineLvl w:val="2"/>
        <w:rPr>
          <w:rFonts w:asciiTheme="majorHAnsi" w:eastAsia="Times New Roman" w:hAnsiTheme="majorHAnsi" w:cstheme="minorHAnsi"/>
          <w:sz w:val="24"/>
          <w:szCs w:val="24"/>
        </w:rPr>
      </w:pPr>
      <w:r w:rsidRPr="004452F5">
        <w:rPr>
          <w:rFonts w:asciiTheme="majorHAnsi" w:eastAsia="Times New Roman" w:hAnsiTheme="majorHAnsi" w:cstheme="minorHAnsi"/>
          <w:sz w:val="24"/>
          <w:szCs w:val="24"/>
        </w:rPr>
        <w:t>Management reserves the right to change or update the policy without prior notice.</w:t>
      </w:r>
    </w:p>
    <w:bookmarkEnd w:id="13"/>
    <w:p w14:paraId="6C68035D" w14:textId="77777777" w:rsidR="00CD7618" w:rsidRPr="004452F5" w:rsidRDefault="00CD7618" w:rsidP="00BA4425">
      <w:pPr>
        <w:pStyle w:val="ListParagraph"/>
        <w:spacing w:line="240" w:lineRule="auto"/>
        <w:rPr>
          <w:rFonts w:asciiTheme="majorHAnsi" w:eastAsia="Times New Roman" w:hAnsiTheme="majorHAnsi" w:cstheme="minorHAnsi"/>
          <w:sz w:val="24"/>
          <w:szCs w:val="24"/>
        </w:rPr>
      </w:pPr>
    </w:p>
    <w:sectPr w:rsidR="00CD7618" w:rsidRPr="004452F5" w:rsidSect="00C07629">
      <w:footerReference w:type="default" r:id="rId10"/>
      <w:pgSz w:w="11920" w:h="16840"/>
      <w:pgMar w:top="0" w:right="1400" w:bottom="426" w:left="1440" w:header="426" w:footer="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49BB3" w14:textId="77777777" w:rsidR="00C45CE0" w:rsidRDefault="00C45CE0" w:rsidP="00E00745">
      <w:pPr>
        <w:spacing w:after="0" w:line="240" w:lineRule="auto"/>
      </w:pPr>
      <w:r>
        <w:separator/>
      </w:r>
    </w:p>
  </w:endnote>
  <w:endnote w:type="continuationSeparator" w:id="0">
    <w:p w14:paraId="333DE534" w14:textId="77777777" w:rsidR="00C45CE0" w:rsidRDefault="00C45CE0" w:rsidP="00E0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91236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A97359E" w14:textId="77777777" w:rsidR="009F4282" w:rsidRDefault="009F4282" w:rsidP="009F4282">
            <w:pPr>
              <w:pStyle w:val="Footer"/>
            </w:pPr>
          </w:p>
          <w:p w14:paraId="554C22D9" w14:textId="77777777" w:rsidR="009F4282" w:rsidRDefault="00000000" w:rsidP="009F4282">
            <w:pPr>
              <w:pStyle w:val="Footer"/>
            </w:pPr>
          </w:p>
        </w:sdtContent>
      </w:sdt>
    </w:sdtContent>
  </w:sdt>
  <w:p w14:paraId="64E1C7CC" w14:textId="77777777" w:rsidR="009F4282" w:rsidRDefault="009F4282" w:rsidP="00A51BA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BA1A" w14:textId="77777777" w:rsidR="00C45CE0" w:rsidRDefault="00C45CE0" w:rsidP="00E00745">
      <w:pPr>
        <w:spacing w:after="0" w:line="240" w:lineRule="auto"/>
      </w:pPr>
      <w:r>
        <w:separator/>
      </w:r>
    </w:p>
  </w:footnote>
  <w:footnote w:type="continuationSeparator" w:id="0">
    <w:p w14:paraId="4E146F82" w14:textId="77777777" w:rsidR="00C45CE0" w:rsidRDefault="00C45CE0" w:rsidP="00E00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5D8B"/>
    <w:multiLevelType w:val="hybridMultilevel"/>
    <w:tmpl w:val="94703290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91FEC"/>
    <w:multiLevelType w:val="multilevel"/>
    <w:tmpl w:val="9E5E06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E211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F0AF0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25401"/>
    <w:multiLevelType w:val="hybridMultilevel"/>
    <w:tmpl w:val="1B66803E"/>
    <w:lvl w:ilvl="0" w:tplc="3F4003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143E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372D"/>
    <w:multiLevelType w:val="multilevel"/>
    <w:tmpl w:val="FE2CA1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6A39B0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D173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D6802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A2813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84DBD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725DB"/>
    <w:multiLevelType w:val="hybridMultilevel"/>
    <w:tmpl w:val="BCA206BE"/>
    <w:lvl w:ilvl="0" w:tplc="0BEE259A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D2921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06CC3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B61FB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A1A0D"/>
    <w:multiLevelType w:val="multilevel"/>
    <w:tmpl w:val="1E9232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C7920A0"/>
    <w:multiLevelType w:val="multilevel"/>
    <w:tmpl w:val="C55CEC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CD86A47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55FEC"/>
    <w:multiLevelType w:val="multilevel"/>
    <w:tmpl w:val="5476BA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3527D5"/>
    <w:multiLevelType w:val="multilevel"/>
    <w:tmpl w:val="BC68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3F5B5A34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05471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D753F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374D4"/>
    <w:multiLevelType w:val="hybridMultilevel"/>
    <w:tmpl w:val="98A8EC52"/>
    <w:lvl w:ilvl="0" w:tplc="40090019">
      <w:start w:val="1"/>
      <w:numFmt w:val="low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C71EE4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21B48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30EDC"/>
    <w:multiLevelType w:val="multilevel"/>
    <w:tmpl w:val="66B0D9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231904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F63A1"/>
    <w:multiLevelType w:val="hybridMultilevel"/>
    <w:tmpl w:val="794CBF50"/>
    <w:lvl w:ilvl="0" w:tplc="F8883E0E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C3E26"/>
    <w:multiLevelType w:val="multilevel"/>
    <w:tmpl w:val="0FA0C8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632004"/>
    <w:multiLevelType w:val="hybridMultilevel"/>
    <w:tmpl w:val="8F66A7B2"/>
    <w:lvl w:ilvl="0" w:tplc="C7860E0A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3495B"/>
    <w:multiLevelType w:val="multilevel"/>
    <w:tmpl w:val="295AE3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FA05902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9A3442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467A5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772E3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9117E"/>
    <w:multiLevelType w:val="hybridMultilevel"/>
    <w:tmpl w:val="BCA206B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090450">
    <w:abstractNumId w:val="12"/>
  </w:num>
  <w:num w:numId="2" w16cid:durableId="2006781347">
    <w:abstractNumId w:val="8"/>
  </w:num>
  <w:num w:numId="3" w16cid:durableId="875393031">
    <w:abstractNumId w:val="21"/>
  </w:num>
  <w:num w:numId="4" w16cid:durableId="159780952">
    <w:abstractNumId w:val="13"/>
  </w:num>
  <w:num w:numId="5" w16cid:durableId="887692248">
    <w:abstractNumId w:val="23"/>
  </w:num>
  <w:num w:numId="6" w16cid:durableId="963193957">
    <w:abstractNumId w:val="36"/>
  </w:num>
  <w:num w:numId="7" w16cid:durableId="953639328">
    <w:abstractNumId w:val="3"/>
  </w:num>
  <w:num w:numId="8" w16cid:durableId="1463040027">
    <w:abstractNumId w:val="26"/>
  </w:num>
  <w:num w:numId="9" w16cid:durableId="89593341">
    <w:abstractNumId w:val="24"/>
  </w:num>
  <w:num w:numId="10" w16cid:durableId="1500534609">
    <w:abstractNumId w:val="0"/>
  </w:num>
  <w:num w:numId="11" w16cid:durableId="1066104558">
    <w:abstractNumId w:val="37"/>
  </w:num>
  <w:num w:numId="12" w16cid:durableId="1778140706">
    <w:abstractNumId w:val="33"/>
  </w:num>
  <w:num w:numId="13" w16cid:durableId="1022824450">
    <w:abstractNumId w:val="6"/>
  </w:num>
  <w:num w:numId="14" w16cid:durableId="1252083831">
    <w:abstractNumId w:val="7"/>
  </w:num>
  <w:num w:numId="15" w16cid:durableId="673801287">
    <w:abstractNumId w:val="10"/>
  </w:num>
  <w:num w:numId="16" w16cid:durableId="1121997835">
    <w:abstractNumId w:val="22"/>
  </w:num>
  <w:num w:numId="17" w16cid:durableId="2145151662">
    <w:abstractNumId w:val="11"/>
  </w:num>
  <w:num w:numId="18" w16cid:durableId="372314055">
    <w:abstractNumId w:val="32"/>
  </w:num>
  <w:num w:numId="19" w16cid:durableId="1394354150">
    <w:abstractNumId w:val="25"/>
  </w:num>
  <w:num w:numId="20" w16cid:durableId="1469784849">
    <w:abstractNumId w:val="2"/>
  </w:num>
  <w:num w:numId="21" w16cid:durableId="2135832748">
    <w:abstractNumId w:val="18"/>
  </w:num>
  <w:num w:numId="22" w16cid:durableId="190532815">
    <w:abstractNumId w:val="34"/>
  </w:num>
  <w:num w:numId="23" w16cid:durableId="2016834139">
    <w:abstractNumId w:val="1"/>
  </w:num>
  <w:num w:numId="24" w16cid:durableId="1883203614">
    <w:abstractNumId w:val="5"/>
  </w:num>
  <w:num w:numId="25" w16cid:durableId="1682849967">
    <w:abstractNumId w:val="35"/>
  </w:num>
  <w:num w:numId="26" w16cid:durableId="1914928961">
    <w:abstractNumId w:val="31"/>
  </w:num>
  <w:num w:numId="27" w16cid:durableId="1437674952">
    <w:abstractNumId w:val="29"/>
  </w:num>
  <w:num w:numId="28" w16cid:durableId="936643687">
    <w:abstractNumId w:val="15"/>
  </w:num>
  <w:num w:numId="29" w16cid:durableId="1757092071">
    <w:abstractNumId w:val="9"/>
  </w:num>
  <w:num w:numId="30" w16cid:durableId="240916792">
    <w:abstractNumId w:val="27"/>
  </w:num>
  <w:num w:numId="31" w16cid:durableId="1574200467">
    <w:abstractNumId w:val="28"/>
  </w:num>
  <w:num w:numId="32" w16cid:durableId="1673025882">
    <w:abstractNumId w:val="20"/>
  </w:num>
  <w:num w:numId="33" w16cid:durableId="312562832">
    <w:abstractNumId w:val="17"/>
  </w:num>
  <w:num w:numId="34" w16cid:durableId="837696286">
    <w:abstractNumId w:val="30"/>
  </w:num>
  <w:num w:numId="35" w16cid:durableId="1057432991">
    <w:abstractNumId w:val="16"/>
  </w:num>
  <w:num w:numId="36" w16cid:durableId="856771511">
    <w:abstractNumId w:val="14"/>
  </w:num>
  <w:num w:numId="37" w16cid:durableId="975136537">
    <w:abstractNumId w:val="19"/>
  </w:num>
  <w:num w:numId="38" w16cid:durableId="1178039164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45"/>
    <w:rsid w:val="00000DF5"/>
    <w:rsid w:val="0000477E"/>
    <w:rsid w:val="00004ACD"/>
    <w:rsid w:val="00005BC4"/>
    <w:rsid w:val="00013952"/>
    <w:rsid w:val="00016D39"/>
    <w:rsid w:val="00020798"/>
    <w:rsid w:val="0002118B"/>
    <w:rsid w:val="000224C6"/>
    <w:rsid w:val="00022AB4"/>
    <w:rsid w:val="0002397E"/>
    <w:rsid w:val="00024E71"/>
    <w:rsid w:val="000368B8"/>
    <w:rsid w:val="00037A6F"/>
    <w:rsid w:val="0004608F"/>
    <w:rsid w:val="0004636C"/>
    <w:rsid w:val="0004708E"/>
    <w:rsid w:val="000533F1"/>
    <w:rsid w:val="00056555"/>
    <w:rsid w:val="000572AF"/>
    <w:rsid w:val="00060F44"/>
    <w:rsid w:val="00062065"/>
    <w:rsid w:val="00062D6C"/>
    <w:rsid w:val="00064264"/>
    <w:rsid w:val="00065A4E"/>
    <w:rsid w:val="00065A86"/>
    <w:rsid w:val="00071C6F"/>
    <w:rsid w:val="0007439A"/>
    <w:rsid w:val="00082375"/>
    <w:rsid w:val="00087731"/>
    <w:rsid w:val="00091CAF"/>
    <w:rsid w:val="0009280D"/>
    <w:rsid w:val="00096C63"/>
    <w:rsid w:val="000A339B"/>
    <w:rsid w:val="000A4B50"/>
    <w:rsid w:val="000B21E2"/>
    <w:rsid w:val="000B39CE"/>
    <w:rsid w:val="000B4D96"/>
    <w:rsid w:val="000C27F8"/>
    <w:rsid w:val="000C6089"/>
    <w:rsid w:val="000C76DD"/>
    <w:rsid w:val="000C7A35"/>
    <w:rsid w:val="000D2748"/>
    <w:rsid w:val="000D2B27"/>
    <w:rsid w:val="000D44CE"/>
    <w:rsid w:val="000D720A"/>
    <w:rsid w:val="000E1E9F"/>
    <w:rsid w:val="000E54EB"/>
    <w:rsid w:val="000E56E6"/>
    <w:rsid w:val="000F0E07"/>
    <w:rsid w:val="000F3190"/>
    <w:rsid w:val="000F47C4"/>
    <w:rsid w:val="000F7603"/>
    <w:rsid w:val="0010251D"/>
    <w:rsid w:val="00104E84"/>
    <w:rsid w:val="001113FD"/>
    <w:rsid w:val="0011239B"/>
    <w:rsid w:val="0011398F"/>
    <w:rsid w:val="00115AF4"/>
    <w:rsid w:val="00116D69"/>
    <w:rsid w:val="00122A63"/>
    <w:rsid w:val="0013083F"/>
    <w:rsid w:val="0014272B"/>
    <w:rsid w:val="00144051"/>
    <w:rsid w:val="00146C65"/>
    <w:rsid w:val="00151445"/>
    <w:rsid w:val="00151C03"/>
    <w:rsid w:val="0015283A"/>
    <w:rsid w:val="00157763"/>
    <w:rsid w:val="0016116C"/>
    <w:rsid w:val="00161C5F"/>
    <w:rsid w:val="0016587F"/>
    <w:rsid w:val="00173982"/>
    <w:rsid w:val="0017613B"/>
    <w:rsid w:val="00176D11"/>
    <w:rsid w:val="00182968"/>
    <w:rsid w:val="00183830"/>
    <w:rsid w:val="00187DF5"/>
    <w:rsid w:val="001911B0"/>
    <w:rsid w:val="001914F7"/>
    <w:rsid w:val="00191E90"/>
    <w:rsid w:val="00192A5E"/>
    <w:rsid w:val="00194659"/>
    <w:rsid w:val="001979A6"/>
    <w:rsid w:val="00197FFD"/>
    <w:rsid w:val="001A5213"/>
    <w:rsid w:val="001A7551"/>
    <w:rsid w:val="001B0DAB"/>
    <w:rsid w:val="001B4936"/>
    <w:rsid w:val="001B4BE0"/>
    <w:rsid w:val="001B549C"/>
    <w:rsid w:val="001B5EE6"/>
    <w:rsid w:val="001C15EC"/>
    <w:rsid w:val="001C7B89"/>
    <w:rsid w:val="001D4239"/>
    <w:rsid w:val="001E0B69"/>
    <w:rsid w:val="001E35BB"/>
    <w:rsid w:val="001E5632"/>
    <w:rsid w:val="001F2CBC"/>
    <w:rsid w:val="001F4599"/>
    <w:rsid w:val="001F7376"/>
    <w:rsid w:val="00201919"/>
    <w:rsid w:val="002030E8"/>
    <w:rsid w:val="00204C09"/>
    <w:rsid w:val="002100E7"/>
    <w:rsid w:val="00211989"/>
    <w:rsid w:val="00212887"/>
    <w:rsid w:val="00224182"/>
    <w:rsid w:val="00227A36"/>
    <w:rsid w:val="00235CB3"/>
    <w:rsid w:val="00237827"/>
    <w:rsid w:val="0024321F"/>
    <w:rsid w:val="00247F7F"/>
    <w:rsid w:val="00250199"/>
    <w:rsid w:val="00260E27"/>
    <w:rsid w:val="00261143"/>
    <w:rsid w:val="00274E8E"/>
    <w:rsid w:val="002768B7"/>
    <w:rsid w:val="00280923"/>
    <w:rsid w:val="00294B7E"/>
    <w:rsid w:val="00295585"/>
    <w:rsid w:val="00296D51"/>
    <w:rsid w:val="002A0730"/>
    <w:rsid w:val="002A1E1E"/>
    <w:rsid w:val="002A4D42"/>
    <w:rsid w:val="002A4D78"/>
    <w:rsid w:val="002A5358"/>
    <w:rsid w:val="002A61A5"/>
    <w:rsid w:val="002A6218"/>
    <w:rsid w:val="002A780E"/>
    <w:rsid w:val="002B022F"/>
    <w:rsid w:val="002B02D8"/>
    <w:rsid w:val="002B0507"/>
    <w:rsid w:val="002B4F1D"/>
    <w:rsid w:val="002C1FDE"/>
    <w:rsid w:val="002D5A6D"/>
    <w:rsid w:val="002E31D1"/>
    <w:rsid w:val="002E4BAD"/>
    <w:rsid w:val="002E66EE"/>
    <w:rsid w:val="002E78C4"/>
    <w:rsid w:val="002F006F"/>
    <w:rsid w:val="0030016C"/>
    <w:rsid w:val="00305EF6"/>
    <w:rsid w:val="00314608"/>
    <w:rsid w:val="0031597A"/>
    <w:rsid w:val="00316E6C"/>
    <w:rsid w:val="003245E6"/>
    <w:rsid w:val="0032770E"/>
    <w:rsid w:val="00330B04"/>
    <w:rsid w:val="0033647A"/>
    <w:rsid w:val="0034271C"/>
    <w:rsid w:val="003432C9"/>
    <w:rsid w:val="00351446"/>
    <w:rsid w:val="00351719"/>
    <w:rsid w:val="00351B31"/>
    <w:rsid w:val="0035273A"/>
    <w:rsid w:val="00360C0E"/>
    <w:rsid w:val="003622F8"/>
    <w:rsid w:val="00364A7C"/>
    <w:rsid w:val="00365A9F"/>
    <w:rsid w:val="00367F63"/>
    <w:rsid w:val="00373579"/>
    <w:rsid w:val="0037700C"/>
    <w:rsid w:val="0038237C"/>
    <w:rsid w:val="003874C3"/>
    <w:rsid w:val="00391606"/>
    <w:rsid w:val="00391FEA"/>
    <w:rsid w:val="0039317D"/>
    <w:rsid w:val="00394BC9"/>
    <w:rsid w:val="003A1055"/>
    <w:rsid w:val="003A12FB"/>
    <w:rsid w:val="003B0552"/>
    <w:rsid w:val="003B2B62"/>
    <w:rsid w:val="003B734B"/>
    <w:rsid w:val="003C03B6"/>
    <w:rsid w:val="003C563F"/>
    <w:rsid w:val="003D0E7F"/>
    <w:rsid w:val="003D1C41"/>
    <w:rsid w:val="003D4CE8"/>
    <w:rsid w:val="003D6EFB"/>
    <w:rsid w:val="003E1A74"/>
    <w:rsid w:val="003E5C85"/>
    <w:rsid w:val="003F1AD0"/>
    <w:rsid w:val="003F27EB"/>
    <w:rsid w:val="003F4829"/>
    <w:rsid w:val="004058F2"/>
    <w:rsid w:val="004148FC"/>
    <w:rsid w:val="00425B74"/>
    <w:rsid w:val="00425FE2"/>
    <w:rsid w:val="0042609D"/>
    <w:rsid w:val="00426793"/>
    <w:rsid w:val="00426F38"/>
    <w:rsid w:val="00432020"/>
    <w:rsid w:val="00432E01"/>
    <w:rsid w:val="0044302C"/>
    <w:rsid w:val="004450C0"/>
    <w:rsid w:val="004452F5"/>
    <w:rsid w:val="00445A8F"/>
    <w:rsid w:val="004504AD"/>
    <w:rsid w:val="00450BB2"/>
    <w:rsid w:val="00452605"/>
    <w:rsid w:val="004552FF"/>
    <w:rsid w:val="0046126F"/>
    <w:rsid w:val="004638AF"/>
    <w:rsid w:val="004740BD"/>
    <w:rsid w:val="00474506"/>
    <w:rsid w:val="0047450F"/>
    <w:rsid w:val="00475A51"/>
    <w:rsid w:val="00480E31"/>
    <w:rsid w:val="00483B47"/>
    <w:rsid w:val="00484B65"/>
    <w:rsid w:val="00484D5D"/>
    <w:rsid w:val="00485563"/>
    <w:rsid w:val="00486CBD"/>
    <w:rsid w:val="0049045E"/>
    <w:rsid w:val="004922CB"/>
    <w:rsid w:val="004A22DA"/>
    <w:rsid w:val="004A405C"/>
    <w:rsid w:val="004A4499"/>
    <w:rsid w:val="004A484E"/>
    <w:rsid w:val="004A74E1"/>
    <w:rsid w:val="004B5A1B"/>
    <w:rsid w:val="004B69D7"/>
    <w:rsid w:val="004C4D45"/>
    <w:rsid w:val="004D6C85"/>
    <w:rsid w:val="004E078E"/>
    <w:rsid w:val="004E131C"/>
    <w:rsid w:val="004E14F8"/>
    <w:rsid w:val="004E6DC3"/>
    <w:rsid w:val="004F0C7D"/>
    <w:rsid w:val="004F295C"/>
    <w:rsid w:val="004F71AE"/>
    <w:rsid w:val="00502224"/>
    <w:rsid w:val="00503FC0"/>
    <w:rsid w:val="00505FB2"/>
    <w:rsid w:val="00513563"/>
    <w:rsid w:val="0051465E"/>
    <w:rsid w:val="00514A0B"/>
    <w:rsid w:val="0052161A"/>
    <w:rsid w:val="00525011"/>
    <w:rsid w:val="00532DCF"/>
    <w:rsid w:val="00534C8A"/>
    <w:rsid w:val="00541ED9"/>
    <w:rsid w:val="00543E6D"/>
    <w:rsid w:val="00552188"/>
    <w:rsid w:val="005530B5"/>
    <w:rsid w:val="005610F7"/>
    <w:rsid w:val="0056220D"/>
    <w:rsid w:val="00564E1A"/>
    <w:rsid w:val="005704EE"/>
    <w:rsid w:val="00570AC8"/>
    <w:rsid w:val="00573EF4"/>
    <w:rsid w:val="00573F87"/>
    <w:rsid w:val="00574F78"/>
    <w:rsid w:val="00577539"/>
    <w:rsid w:val="0058136B"/>
    <w:rsid w:val="00581544"/>
    <w:rsid w:val="00582C20"/>
    <w:rsid w:val="00582F4D"/>
    <w:rsid w:val="00584CBC"/>
    <w:rsid w:val="005852AF"/>
    <w:rsid w:val="005858B4"/>
    <w:rsid w:val="0059058E"/>
    <w:rsid w:val="0059660F"/>
    <w:rsid w:val="005A166D"/>
    <w:rsid w:val="005B0F94"/>
    <w:rsid w:val="005B1E33"/>
    <w:rsid w:val="005B6F15"/>
    <w:rsid w:val="005C0EA8"/>
    <w:rsid w:val="005C517C"/>
    <w:rsid w:val="005D040E"/>
    <w:rsid w:val="005D23A4"/>
    <w:rsid w:val="005D6155"/>
    <w:rsid w:val="005D6598"/>
    <w:rsid w:val="005D7D99"/>
    <w:rsid w:val="005E3303"/>
    <w:rsid w:val="005F2E70"/>
    <w:rsid w:val="005F3A67"/>
    <w:rsid w:val="005F7198"/>
    <w:rsid w:val="005F7F30"/>
    <w:rsid w:val="006045BF"/>
    <w:rsid w:val="00610E33"/>
    <w:rsid w:val="00611969"/>
    <w:rsid w:val="006120D6"/>
    <w:rsid w:val="006137AF"/>
    <w:rsid w:val="00621249"/>
    <w:rsid w:val="00626765"/>
    <w:rsid w:val="00626F3B"/>
    <w:rsid w:val="006327B8"/>
    <w:rsid w:val="00632A8A"/>
    <w:rsid w:val="0063459E"/>
    <w:rsid w:val="00634945"/>
    <w:rsid w:val="006467B4"/>
    <w:rsid w:val="00647DAA"/>
    <w:rsid w:val="006500CA"/>
    <w:rsid w:val="00656AFA"/>
    <w:rsid w:val="0065752A"/>
    <w:rsid w:val="00661787"/>
    <w:rsid w:val="00662A3F"/>
    <w:rsid w:val="00663C8B"/>
    <w:rsid w:val="0066475D"/>
    <w:rsid w:val="006647A5"/>
    <w:rsid w:val="00670E5B"/>
    <w:rsid w:val="00672A8A"/>
    <w:rsid w:val="00674706"/>
    <w:rsid w:val="00676EF0"/>
    <w:rsid w:val="00697E02"/>
    <w:rsid w:val="006A1711"/>
    <w:rsid w:val="006A50DA"/>
    <w:rsid w:val="006B62FE"/>
    <w:rsid w:val="006C177C"/>
    <w:rsid w:val="006C267A"/>
    <w:rsid w:val="006C3087"/>
    <w:rsid w:val="006C369B"/>
    <w:rsid w:val="006C58F3"/>
    <w:rsid w:val="006C6284"/>
    <w:rsid w:val="006D107A"/>
    <w:rsid w:val="006D2F78"/>
    <w:rsid w:val="006D40E1"/>
    <w:rsid w:val="006D7598"/>
    <w:rsid w:val="006E48D5"/>
    <w:rsid w:val="006E5C50"/>
    <w:rsid w:val="006E60D6"/>
    <w:rsid w:val="006F2727"/>
    <w:rsid w:val="006F7CFF"/>
    <w:rsid w:val="00700D58"/>
    <w:rsid w:val="00706ECF"/>
    <w:rsid w:val="00710C51"/>
    <w:rsid w:val="007112C4"/>
    <w:rsid w:val="00712484"/>
    <w:rsid w:val="0071333B"/>
    <w:rsid w:val="007160FB"/>
    <w:rsid w:val="007165F3"/>
    <w:rsid w:val="007176EC"/>
    <w:rsid w:val="00721A42"/>
    <w:rsid w:val="00725F6C"/>
    <w:rsid w:val="0073119C"/>
    <w:rsid w:val="00731D5A"/>
    <w:rsid w:val="00745592"/>
    <w:rsid w:val="00747C2A"/>
    <w:rsid w:val="00747DB3"/>
    <w:rsid w:val="007509B2"/>
    <w:rsid w:val="00751A2A"/>
    <w:rsid w:val="00752201"/>
    <w:rsid w:val="00752977"/>
    <w:rsid w:val="007613AF"/>
    <w:rsid w:val="00764FC2"/>
    <w:rsid w:val="00766815"/>
    <w:rsid w:val="00767964"/>
    <w:rsid w:val="00771259"/>
    <w:rsid w:val="00775D96"/>
    <w:rsid w:val="00787099"/>
    <w:rsid w:val="0078739A"/>
    <w:rsid w:val="00796B8F"/>
    <w:rsid w:val="007B4645"/>
    <w:rsid w:val="007B4890"/>
    <w:rsid w:val="007B5443"/>
    <w:rsid w:val="007B6BCB"/>
    <w:rsid w:val="007C2E91"/>
    <w:rsid w:val="007C35F1"/>
    <w:rsid w:val="007C48EE"/>
    <w:rsid w:val="007C6326"/>
    <w:rsid w:val="007D11D7"/>
    <w:rsid w:val="007D15F0"/>
    <w:rsid w:val="007D1F7A"/>
    <w:rsid w:val="007D6FF6"/>
    <w:rsid w:val="007E2193"/>
    <w:rsid w:val="007E6323"/>
    <w:rsid w:val="007E6506"/>
    <w:rsid w:val="007E6F11"/>
    <w:rsid w:val="007F7AAB"/>
    <w:rsid w:val="0080064D"/>
    <w:rsid w:val="0081037C"/>
    <w:rsid w:val="00811D37"/>
    <w:rsid w:val="00814F3D"/>
    <w:rsid w:val="008156C6"/>
    <w:rsid w:val="008245EB"/>
    <w:rsid w:val="008252DC"/>
    <w:rsid w:val="0082605E"/>
    <w:rsid w:val="008265DC"/>
    <w:rsid w:val="00830D6B"/>
    <w:rsid w:val="008318CB"/>
    <w:rsid w:val="00831C97"/>
    <w:rsid w:val="00832654"/>
    <w:rsid w:val="008329CE"/>
    <w:rsid w:val="008334C0"/>
    <w:rsid w:val="008335A1"/>
    <w:rsid w:val="00842CB0"/>
    <w:rsid w:val="00844490"/>
    <w:rsid w:val="00846787"/>
    <w:rsid w:val="008479A8"/>
    <w:rsid w:val="00851A23"/>
    <w:rsid w:val="00852E5D"/>
    <w:rsid w:val="008650B5"/>
    <w:rsid w:val="00870F95"/>
    <w:rsid w:val="00874827"/>
    <w:rsid w:val="00874B02"/>
    <w:rsid w:val="008758B5"/>
    <w:rsid w:val="00877C13"/>
    <w:rsid w:val="00886524"/>
    <w:rsid w:val="00890A27"/>
    <w:rsid w:val="0089633F"/>
    <w:rsid w:val="008B04D4"/>
    <w:rsid w:val="008B10F2"/>
    <w:rsid w:val="008B218A"/>
    <w:rsid w:val="008B2F31"/>
    <w:rsid w:val="008C24A0"/>
    <w:rsid w:val="008C29C2"/>
    <w:rsid w:val="008C3DF7"/>
    <w:rsid w:val="008C47D1"/>
    <w:rsid w:val="008D080E"/>
    <w:rsid w:val="008D2319"/>
    <w:rsid w:val="008D5282"/>
    <w:rsid w:val="008E5E55"/>
    <w:rsid w:val="008F018B"/>
    <w:rsid w:val="008F4DF7"/>
    <w:rsid w:val="008F4E67"/>
    <w:rsid w:val="008F5AC1"/>
    <w:rsid w:val="008F60AC"/>
    <w:rsid w:val="00900163"/>
    <w:rsid w:val="0090220D"/>
    <w:rsid w:val="009148EA"/>
    <w:rsid w:val="009237C4"/>
    <w:rsid w:val="009269AC"/>
    <w:rsid w:val="00927141"/>
    <w:rsid w:val="009271BF"/>
    <w:rsid w:val="00932848"/>
    <w:rsid w:val="009360A4"/>
    <w:rsid w:val="00936502"/>
    <w:rsid w:val="009436BD"/>
    <w:rsid w:val="00945B10"/>
    <w:rsid w:val="00947CD0"/>
    <w:rsid w:val="00947DCB"/>
    <w:rsid w:val="009541DD"/>
    <w:rsid w:val="0095433A"/>
    <w:rsid w:val="009616CF"/>
    <w:rsid w:val="00967C70"/>
    <w:rsid w:val="0097359F"/>
    <w:rsid w:val="009747B2"/>
    <w:rsid w:val="00977D57"/>
    <w:rsid w:val="00984331"/>
    <w:rsid w:val="00985F07"/>
    <w:rsid w:val="00986914"/>
    <w:rsid w:val="0099023A"/>
    <w:rsid w:val="009949BA"/>
    <w:rsid w:val="00996BCA"/>
    <w:rsid w:val="009A4BF5"/>
    <w:rsid w:val="009A4F63"/>
    <w:rsid w:val="009A7FE8"/>
    <w:rsid w:val="009B4312"/>
    <w:rsid w:val="009B4D87"/>
    <w:rsid w:val="009B7513"/>
    <w:rsid w:val="009C75B7"/>
    <w:rsid w:val="009D195F"/>
    <w:rsid w:val="009D214A"/>
    <w:rsid w:val="009D26CC"/>
    <w:rsid w:val="009D56F1"/>
    <w:rsid w:val="009E0138"/>
    <w:rsid w:val="009E26FF"/>
    <w:rsid w:val="009E64D2"/>
    <w:rsid w:val="009E6866"/>
    <w:rsid w:val="009E7CEB"/>
    <w:rsid w:val="009F35F2"/>
    <w:rsid w:val="009F4282"/>
    <w:rsid w:val="00A023AD"/>
    <w:rsid w:val="00A0327E"/>
    <w:rsid w:val="00A0373E"/>
    <w:rsid w:val="00A0383D"/>
    <w:rsid w:val="00A10EF5"/>
    <w:rsid w:val="00A1129F"/>
    <w:rsid w:val="00A1658C"/>
    <w:rsid w:val="00A2090E"/>
    <w:rsid w:val="00A22CDC"/>
    <w:rsid w:val="00A22CDF"/>
    <w:rsid w:val="00A248B5"/>
    <w:rsid w:val="00A2510D"/>
    <w:rsid w:val="00A267DE"/>
    <w:rsid w:val="00A30AB5"/>
    <w:rsid w:val="00A41435"/>
    <w:rsid w:val="00A46E8A"/>
    <w:rsid w:val="00A51BA6"/>
    <w:rsid w:val="00A53D02"/>
    <w:rsid w:val="00A54763"/>
    <w:rsid w:val="00A55A14"/>
    <w:rsid w:val="00A61952"/>
    <w:rsid w:val="00A66B0C"/>
    <w:rsid w:val="00A678CB"/>
    <w:rsid w:val="00A71B5E"/>
    <w:rsid w:val="00A74320"/>
    <w:rsid w:val="00A747CD"/>
    <w:rsid w:val="00A74A7D"/>
    <w:rsid w:val="00A76D6D"/>
    <w:rsid w:val="00A8171D"/>
    <w:rsid w:val="00A83F78"/>
    <w:rsid w:val="00A84264"/>
    <w:rsid w:val="00A86ABE"/>
    <w:rsid w:val="00A90008"/>
    <w:rsid w:val="00A91F85"/>
    <w:rsid w:val="00A95BE3"/>
    <w:rsid w:val="00A9649F"/>
    <w:rsid w:val="00A9798D"/>
    <w:rsid w:val="00A979D6"/>
    <w:rsid w:val="00AA18CC"/>
    <w:rsid w:val="00AA4486"/>
    <w:rsid w:val="00AA510E"/>
    <w:rsid w:val="00AA7FE3"/>
    <w:rsid w:val="00AC0242"/>
    <w:rsid w:val="00AC02CE"/>
    <w:rsid w:val="00AC0F5D"/>
    <w:rsid w:val="00AC41DF"/>
    <w:rsid w:val="00AD054D"/>
    <w:rsid w:val="00AD1D5B"/>
    <w:rsid w:val="00AD1E2C"/>
    <w:rsid w:val="00AD63C1"/>
    <w:rsid w:val="00AD7BEE"/>
    <w:rsid w:val="00AF70EA"/>
    <w:rsid w:val="00B0134D"/>
    <w:rsid w:val="00B05C3F"/>
    <w:rsid w:val="00B06DE3"/>
    <w:rsid w:val="00B1559D"/>
    <w:rsid w:val="00B20765"/>
    <w:rsid w:val="00B21DFA"/>
    <w:rsid w:val="00B22CF3"/>
    <w:rsid w:val="00B2349A"/>
    <w:rsid w:val="00B23519"/>
    <w:rsid w:val="00B279F4"/>
    <w:rsid w:val="00B3024C"/>
    <w:rsid w:val="00B31E62"/>
    <w:rsid w:val="00B3704B"/>
    <w:rsid w:val="00B4047D"/>
    <w:rsid w:val="00B422D7"/>
    <w:rsid w:val="00B51B69"/>
    <w:rsid w:val="00B54E68"/>
    <w:rsid w:val="00B631DD"/>
    <w:rsid w:val="00B72897"/>
    <w:rsid w:val="00B72F4E"/>
    <w:rsid w:val="00B76649"/>
    <w:rsid w:val="00B77877"/>
    <w:rsid w:val="00B80522"/>
    <w:rsid w:val="00B8098A"/>
    <w:rsid w:val="00B84CA1"/>
    <w:rsid w:val="00B84E38"/>
    <w:rsid w:val="00B907F3"/>
    <w:rsid w:val="00B95634"/>
    <w:rsid w:val="00BA1D1A"/>
    <w:rsid w:val="00BA2E1E"/>
    <w:rsid w:val="00BA3490"/>
    <w:rsid w:val="00BA3E27"/>
    <w:rsid w:val="00BA3EA6"/>
    <w:rsid w:val="00BA4425"/>
    <w:rsid w:val="00BA650F"/>
    <w:rsid w:val="00BB4E0A"/>
    <w:rsid w:val="00BC2948"/>
    <w:rsid w:val="00BC4BA9"/>
    <w:rsid w:val="00BD058D"/>
    <w:rsid w:val="00BD25E7"/>
    <w:rsid w:val="00BF0AA7"/>
    <w:rsid w:val="00BF0D65"/>
    <w:rsid w:val="00BF62BE"/>
    <w:rsid w:val="00C00D8B"/>
    <w:rsid w:val="00C03046"/>
    <w:rsid w:val="00C03B08"/>
    <w:rsid w:val="00C04B06"/>
    <w:rsid w:val="00C07086"/>
    <w:rsid w:val="00C07629"/>
    <w:rsid w:val="00C2150D"/>
    <w:rsid w:val="00C23526"/>
    <w:rsid w:val="00C26034"/>
    <w:rsid w:val="00C34416"/>
    <w:rsid w:val="00C40AA1"/>
    <w:rsid w:val="00C45CE0"/>
    <w:rsid w:val="00C506A8"/>
    <w:rsid w:val="00C54AE6"/>
    <w:rsid w:val="00C54E4C"/>
    <w:rsid w:val="00C559BE"/>
    <w:rsid w:val="00C57541"/>
    <w:rsid w:val="00C60276"/>
    <w:rsid w:val="00C67D45"/>
    <w:rsid w:val="00C7255D"/>
    <w:rsid w:val="00C7261E"/>
    <w:rsid w:val="00C74924"/>
    <w:rsid w:val="00C74E78"/>
    <w:rsid w:val="00C84797"/>
    <w:rsid w:val="00C8578C"/>
    <w:rsid w:val="00C85F12"/>
    <w:rsid w:val="00C878E8"/>
    <w:rsid w:val="00C9560F"/>
    <w:rsid w:val="00C95E48"/>
    <w:rsid w:val="00CA1639"/>
    <w:rsid w:val="00CA3CED"/>
    <w:rsid w:val="00CA54DE"/>
    <w:rsid w:val="00CB28B6"/>
    <w:rsid w:val="00CB3644"/>
    <w:rsid w:val="00CB37F5"/>
    <w:rsid w:val="00CB6D58"/>
    <w:rsid w:val="00CB74C0"/>
    <w:rsid w:val="00CC02B9"/>
    <w:rsid w:val="00CC1046"/>
    <w:rsid w:val="00CC3AF1"/>
    <w:rsid w:val="00CC3B45"/>
    <w:rsid w:val="00CD5374"/>
    <w:rsid w:val="00CD7618"/>
    <w:rsid w:val="00CE05E4"/>
    <w:rsid w:val="00CE4ADF"/>
    <w:rsid w:val="00CE6371"/>
    <w:rsid w:val="00CF4E0D"/>
    <w:rsid w:val="00CF74EA"/>
    <w:rsid w:val="00D0028E"/>
    <w:rsid w:val="00D027A5"/>
    <w:rsid w:val="00D154FB"/>
    <w:rsid w:val="00D23067"/>
    <w:rsid w:val="00D24103"/>
    <w:rsid w:val="00D264BE"/>
    <w:rsid w:val="00D26F8F"/>
    <w:rsid w:val="00D35B93"/>
    <w:rsid w:val="00D415A2"/>
    <w:rsid w:val="00D43E0C"/>
    <w:rsid w:val="00D45D2E"/>
    <w:rsid w:val="00D54C5F"/>
    <w:rsid w:val="00D62C53"/>
    <w:rsid w:val="00D6498F"/>
    <w:rsid w:val="00D674A6"/>
    <w:rsid w:val="00D70A09"/>
    <w:rsid w:val="00D77BFC"/>
    <w:rsid w:val="00D77FC7"/>
    <w:rsid w:val="00D845C7"/>
    <w:rsid w:val="00D8570E"/>
    <w:rsid w:val="00D85C29"/>
    <w:rsid w:val="00D91924"/>
    <w:rsid w:val="00D91CC5"/>
    <w:rsid w:val="00D95189"/>
    <w:rsid w:val="00D95BAA"/>
    <w:rsid w:val="00D969F2"/>
    <w:rsid w:val="00DA26F2"/>
    <w:rsid w:val="00DA425B"/>
    <w:rsid w:val="00DA726D"/>
    <w:rsid w:val="00DB0995"/>
    <w:rsid w:val="00DC19D9"/>
    <w:rsid w:val="00DC2270"/>
    <w:rsid w:val="00DC644D"/>
    <w:rsid w:val="00DD0477"/>
    <w:rsid w:val="00DD299F"/>
    <w:rsid w:val="00DD48B1"/>
    <w:rsid w:val="00DD58A5"/>
    <w:rsid w:val="00DD6669"/>
    <w:rsid w:val="00DF18E3"/>
    <w:rsid w:val="00DF3033"/>
    <w:rsid w:val="00E00745"/>
    <w:rsid w:val="00E01B44"/>
    <w:rsid w:val="00E02915"/>
    <w:rsid w:val="00E03F6F"/>
    <w:rsid w:val="00E1003D"/>
    <w:rsid w:val="00E11015"/>
    <w:rsid w:val="00E1153D"/>
    <w:rsid w:val="00E11D88"/>
    <w:rsid w:val="00E15024"/>
    <w:rsid w:val="00E160C3"/>
    <w:rsid w:val="00E202F9"/>
    <w:rsid w:val="00E203B6"/>
    <w:rsid w:val="00E214A1"/>
    <w:rsid w:val="00E22E18"/>
    <w:rsid w:val="00E23C54"/>
    <w:rsid w:val="00E251B9"/>
    <w:rsid w:val="00E25ABE"/>
    <w:rsid w:val="00E25C5E"/>
    <w:rsid w:val="00E265EC"/>
    <w:rsid w:val="00E40103"/>
    <w:rsid w:val="00E4545C"/>
    <w:rsid w:val="00E46C18"/>
    <w:rsid w:val="00E51FD3"/>
    <w:rsid w:val="00E521DE"/>
    <w:rsid w:val="00E56757"/>
    <w:rsid w:val="00E612C6"/>
    <w:rsid w:val="00E61F26"/>
    <w:rsid w:val="00E64932"/>
    <w:rsid w:val="00E64B85"/>
    <w:rsid w:val="00E65369"/>
    <w:rsid w:val="00E664BC"/>
    <w:rsid w:val="00E66A02"/>
    <w:rsid w:val="00E6704F"/>
    <w:rsid w:val="00E71DC2"/>
    <w:rsid w:val="00E830EF"/>
    <w:rsid w:val="00E85A71"/>
    <w:rsid w:val="00E85A75"/>
    <w:rsid w:val="00E90C01"/>
    <w:rsid w:val="00E90E37"/>
    <w:rsid w:val="00E92BA4"/>
    <w:rsid w:val="00EB08E7"/>
    <w:rsid w:val="00EB4758"/>
    <w:rsid w:val="00EB4D0D"/>
    <w:rsid w:val="00EB640F"/>
    <w:rsid w:val="00EC0D06"/>
    <w:rsid w:val="00EC1020"/>
    <w:rsid w:val="00EC2A62"/>
    <w:rsid w:val="00EC7499"/>
    <w:rsid w:val="00ED50C1"/>
    <w:rsid w:val="00ED6078"/>
    <w:rsid w:val="00ED6AC3"/>
    <w:rsid w:val="00EE2FAE"/>
    <w:rsid w:val="00EE3664"/>
    <w:rsid w:val="00EF02A5"/>
    <w:rsid w:val="00EF0EA7"/>
    <w:rsid w:val="00EF2DB2"/>
    <w:rsid w:val="00EF53CF"/>
    <w:rsid w:val="00EF60A5"/>
    <w:rsid w:val="00EF73A9"/>
    <w:rsid w:val="00EF7A44"/>
    <w:rsid w:val="00F0066B"/>
    <w:rsid w:val="00F01270"/>
    <w:rsid w:val="00F04E10"/>
    <w:rsid w:val="00F07540"/>
    <w:rsid w:val="00F07ECE"/>
    <w:rsid w:val="00F10535"/>
    <w:rsid w:val="00F1551C"/>
    <w:rsid w:val="00F17160"/>
    <w:rsid w:val="00F21691"/>
    <w:rsid w:val="00F222B6"/>
    <w:rsid w:val="00F22B46"/>
    <w:rsid w:val="00F25821"/>
    <w:rsid w:val="00F26A7E"/>
    <w:rsid w:val="00F3379D"/>
    <w:rsid w:val="00F36212"/>
    <w:rsid w:val="00F500C3"/>
    <w:rsid w:val="00F519C5"/>
    <w:rsid w:val="00F51F86"/>
    <w:rsid w:val="00F555C7"/>
    <w:rsid w:val="00F561A8"/>
    <w:rsid w:val="00F57365"/>
    <w:rsid w:val="00F67636"/>
    <w:rsid w:val="00F73C53"/>
    <w:rsid w:val="00F75B3A"/>
    <w:rsid w:val="00F81AEC"/>
    <w:rsid w:val="00F82AA6"/>
    <w:rsid w:val="00F82E05"/>
    <w:rsid w:val="00F8670E"/>
    <w:rsid w:val="00F87D19"/>
    <w:rsid w:val="00F91452"/>
    <w:rsid w:val="00FA192F"/>
    <w:rsid w:val="00FB0087"/>
    <w:rsid w:val="00FB213B"/>
    <w:rsid w:val="00FB3E5C"/>
    <w:rsid w:val="00FB56D4"/>
    <w:rsid w:val="00FC3B42"/>
    <w:rsid w:val="00FC5146"/>
    <w:rsid w:val="00FD44FA"/>
    <w:rsid w:val="00FE3F30"/>
    <w:rsid w:val="00FE4F08"/>
    <w:rsid w:val="00FF11FC"/>
    <w:rsid w:val="00FF30E8"/>
    <w:rsid w:val="00F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F17807"/>
  <w15:docId w15:val="{B775A5BD-3C31-4A27-A926-FA6C9B40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745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52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0074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74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74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995"/>
    <w:pPr>
      <w:ind w:left="720"/>
      <w:contextualSpacing/>
    </w:pPr>
  </w:style>
  <w:style w:type="table" w:styleId="TableGrid">
    <w:name w:val="Table Grid"/>
    <w:basedOn w:val="TableNormal"/>
    <w:uiPriority w:val="59"/>
    <w:rsid w:val="00EF73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0368B8"/>
    <w:rPr>
      <w:i/>
      <w:iCs/>
    </w:rPr>
  </w:style>
  <w:style w:type="paragraph" w:styleId="NormalWeb">
    <w:name w:val="Normal (Web)"/>
    <w:basedOn w:val="Normal"/>
    <w:uiPriority w:val="99"/>
    <w:unhideWhenUsed/>
    <w:rsid w:val="00485563"/>
    <w:pPr>
      <w:spacing w:before="100" w:beforeAutospacing="1" w:after="100" w:afterAutospacing="1" w:line="240" w:lineRule="auto"/>
    </w:pPr>
    <w:rPr>
      <w:rFonts w:eastAsiaTheme="minorHAnsi" w:cs="Calibri"/>
      <w:lang w:val="en-IN" w:eastAsia="en-IN"/>
    </w:rPr>
  </w:style>
  <w:style w:type="paragraph" w:customStyle="1" w:styleId="Default">
    <w:name w:val="Default"/>
    <w:rsid w:val="000E54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7B5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44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4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25C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4452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4452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84E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E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6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c6322139-5a73-4bed-acff-8ee074e087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4E0FC-843B-4336-93CD-72AA5BBC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6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Sanden Vikas India Ltd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</dc:creator>
  <cp:keywords/>
  <dc:description/>
  <cp:lastModifiedBy>Preetika Chopra</cp:lastModifiedBy>
  <cp:revision>42</cp:revision>
  <cp:lastPrinted>2025-02-15T09:43:00Z</cp:lastPrinted>
  <dcterms:created xsi:type="dcterms:W3CDTF">2025-02-04T05:20:00Z</dcterms:created>
  <dcterms:modified xsi:type="dcterms:W3CDTF">2026-09-11T09:59:00Z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af49eed13584788d98a039ebdec13b001fcfbdacf4bcc0f34d21f87d732341e9</vt:lpwstr>
  </property>
</Properties>
</file>