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E596" w14:textId="292A6548" w:rsidR="006327B8" w:rsidRPr="00CF3BC8" w:rsidRDefault="00CF3BC8" w:rsidP="00BD4FE3">
      <w:pPr>
        <w:autoSpaceDE w:val="0"/>
        <w:autoSpaceDN w:val="0"/>
        <w:adjustRightInd w:val="0"/>
        <w:spacing w:after="0" w:line="240" w:lineRule="auto"/>
        <w:rPr>
          <w:rFonts w:asciiTheme="majorHAnsi" w:hAnsiTheme="majorHAnsi" w:cstheme="minorHAnsi"/>
          <w:b/>
          <w:bCs/>
        </w:rPr>
      </w:pPr>
      <w:r>
        <w:rPr>
          <w:noProof/>
        </w:rPr>
        <w:drawing>
          <wp:anchor distT="0" distB="0" distL="114300" distR="114300" simplePos="0" relativeHeight="251658240" behindDoc="1" locked="0" layoutInCell="1" allowOverlap="1" wp14:anchorId="35DEA898" wp14:editId="0D15806A">
            <wp:simplePos x="0" y="0"/>
            <wp:positionH relativeFrom="page">
              <wp:align>left</wp:align>
            </wp:positionH>
            <wp:positionV relativeFrom="paragraph">
              <wp:posOffset>9525</wp:posOffset>
            </wp:positionV>
            <wp:extent cx="7591425" cy="10740863"/>
            <wp:effectExtent l="0" t="0" r="0" b="3810"/>
            <wp:wrapTight wrapText="bothSides">
              <wp:wrapPolygon edited="0">
                <wp:start x="0" y="0"/>
                <wp:lineTo x="0" y="21569"/>
                <wp:lineTo x="21519" y="21569"/>
                <wp:lineTo x="21519" y="0"/>
                <wp:lineTo x="0" y="0"/>
              </wp:wrapPolygon>
            </wp:wrapTight>
            <wp:docPr id="1402912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0852" cy="107542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8B6BD8" w14:textId="6D491EAB" w:rsidR="00170D97" w:rsidRPr="00CF3BC8" w:rsidRDefault="00170D97" w:rsidP="00AA0F7E">
      <w:pPr>
        <w:autoSpaceDE w:val="0"/>
        <w:autoSpaceDN w:val="0"/>
        <w:adjustRightInd w:val="0"/>
        <w:spacing w:after="0" w:line="240" w:lineRule="auto"/>
        <w:jc w:val="center"/>
        <w:rPr>
          <w:rFonts w:asciiTheme="majorHAnsi" w:hAnsiTheme="majorHAnsi" w:cstheme="minorHAnsi"/>
          <w:b/>
          <w:bCs/>
        </w:rPr>
      </w:pPr>
    </w:p>
    <w:p w14:paraId="3AA4B492" w14:textId="77777777" w:rsidR="00170D97" w:rsidRDefault="00170D97" w:rsidP="00F43D55">
      <w:pPr>
        <w:autoSpaceDE w:val="0"/>
        <w:autoSpaceDN w:val="0"/>
        <w:adjustRightInd w:val="0"/>
        <w:spacing w:after="0" w:line="240" w:lineRule="auto"/>
        <w:rPr>
          <w:rFonts w:asciiTheme="majorHAnsi" w:hAnsiTheme="majorHAnsi" w:cstheme="minorHAnsi"/>
          <w:b/>
          <w:bCs/>
        </w:rPr>
      </w:pPr>
    </w:p>
    <w:p w14:paraId="6E381125" w14:textId="77777777" w:rsidR="00CF3BC8" w:rsidRDefault="00CF3BC8" w:rsidP="00F43D55">
      <w:pPr>
        <w:autoSpaceDE w:val="0"/>
        <w:autoSpaceDN w:val="0"/>
        <w:adjustRightInd w:val="0"/>
        <w:spacing w:after="0" w:line="240" w:lineRule="auto"/>
        <w:rPr>
          <w:rFonts w:asciiTheme="majorHAnsi" w:hAnsiTheme="majorHAnsi" w:cstheme="minorHAnsi"/>
          <w:b/>
          <w:bCs/>
        </w:rPr>
      </w:pPr>
    </w:p>
    <w:p w14:paraId="22F116EB" w14:textId="77777777" w:rsidR="00CF3BC8" w:rsidRDefault="00CF3BC8" w:rsidP="00F43D55">
      <w:pPr>
        <w:autoSpaceDE w:val="0"/>
        <w:autoSpaceDN w:val="0"/>
        <w:adjustRightInd w:val="0"/>
        <w:spacing w:after="0" w:line="240" w:lineRule="auto"/>
        <w:rPr>
          <w:rFonts w:asciiTheme="majorHAnsi" w:hAnsiTheme="majorHAnsi" w:cstheme="minorHAnsi"/>
          <w:b/>
          <w:bCs/>
        </w:rPr>
      </w:pPr>
    </w:p>
    <w:p w14:paraId="1B5DE3EA" w14:textId="050C0EE9" w:rsidR="0016587F" w:rsidRPr="00CF3BC8" w:rsidRDefault="00E160C3" w:rsidP="00AA0F7E">
      <w:pPr>
        <w:autoSpaceDE w:val="0"/>
        <w:autoSpaceDN w:val="0"/>
        <w:adjustRightInd w:val="0"/>
        <w:spacing w:after="0" w:line="240" w:lineRule="auto"/>
        <w:jc w:val="center"/>
        <w:rPr>
          <w:rFonts w:asciiTheme="majorHAnsi" w:hAnsiTheme="majorHAnsi" w:cstheme="minorHAnsi"/>
          <w:b/>
          <w:bCs/>
        </w:rPr>
      </w:pPr>
      <w:r w:rsidRPr="00CF3BC8">
        <w:rPr>
          <w:rFonts w:asciiTheme="majorHAnsi" w:hAnsiTheme="majorHAnsi" w:cstheme="minorHAnsi"/>
          <w:b/>
          <w:bCs/>
        </w:rPr>
        <w:t>TABLE OF CONTENTS</w:t>
      </w:r>
    </w:p>
    <w:p w14:paraId="3E175599" w14:textId="77777777" w:rsidR="007F7AAB" w:rsidRPr="00CF3BC8" w:rsidRDefault="007F7AAB" w:rsidP="00AA0F7E">
      <w:pPr>
        <w:autoSpaceDE w:val="0"/>
        <w:autoSpaceDN w:val="0"/>
        <w:adjustRightInd w:val="0"/>
        <w:spacing w:after="0" w:line="240" w:lineRule="auto"/>
        <w:jc w:val="center"/>
        <w:rPr>
          <w:rFonts w:asciiTheme="majorHAnsi" w:hAnsiTheme="majorHAnsi" w:cstheme="minorHAnsi"/>
          <w:b/>
          <w:bCs/>
        </w:rPr>
      </w:pPr>
    </w:p>
    <w:tbl>
      <w:tblPr>
        <w:tblW w:w="7728" w:type="dxa"/>
        <w:tblLook w:val="04A0" w:firstRow="1" w:lastRow="0" w:firstColumn="1" w:lastColumn="0" w:noHBand="0" w:noVBand="1"/>
      </w:tblPr>
      <w:tblGrid>
        <w:gridCol w:w="216"/>
        <w:gridCol w:w="1877"/>
        <w:gridCol w:w="5283"/>
        <w:gridCol w:w="352"/>
      </w:tblGrid>
      <w:tr w:rsidR="00CF3BC8" w:rsidRPr="00CF3BC8" w14:paraId="1607B1B6" w14:textId="77777777" w:rsidTr="00CF3BC8">
        <w:trPr>
          <w:gridBefore w:val="1"/>
          <w:wBefore w:w="216" w:type="dxa"/>
          <w:trHeight w:val="300"/>
        </w:trPr>
        <w:tc>
          <w:tcPr>
            <w:tcW w:w="1877" w:type="dxa"/>
            <w:tcBorders>
              <w:top w:val="nil"/>
              <w:left w:val="nil"/>
              <w:bottom w:val="nil"/>
              <w:right w:val="nil"/>
            </w:tcBorders>
            <w:noWrap/>
            <w:vAlign w:val="bottom"/>
            <w:hideMark/>
          </w:tcPr>
          <w:p w14:paraId="20C106EA" w14:textId="6051ACE9" w:rsidR="00CF3BC8" w:rsidRPr="00CF3BC8" w:rsidRDefault="00CF3BC8" w:rsidP="00AA0F7E">
            <w:pPr>
              <w:spacing w:after="0" w:line="240" w:lineRule="auto"/>
              <w:jc w:val="center"/>
              <w:rPr>
                <w:rFonts w:asciiTheme="majorHAnsi" w:eastAsia="Times New Roman" w:hAnsiTheme="majorHAnsi" w:cstheme="minorHAnsi"/>
                <w:b/>
                <w:bCs/>
                <w:color w:val="000000"/>
                <w:lang w:val="en-IN" w:eastAsia="en-IN" w:bidi="hi-IN"/>
              </w:rPr>
            </w:pPr>
            <w:r w:rsidRPr="00CF3BC8">
              <w:rPr>
                <w:rFonts w:asciiTheme="majorHAnsi" w:eastAsia="Times New Roman" w:hAnsiTheme="majorHAnsi" w:cstheme="minorHAnsi"/>
                <w:b/>
                <w:bCs/>
                <w:color w:val="000000"/>
                <w:lang w:val="en-IN" w:eastAsia="en-IN" w:bidi="hi-IN"/>
              </w:rPr>
              <w:t>S. No.</w:t>
            </w:r>
          </w:p>
        </w:tc>
        <w:tc>
          <w:tcPr>
            <w:tcW w:w="5283" w:type="dxa"/>
            <w:tcBorders>
              <w:top w:val="nil"/>
              <w:left w:val="nil"/>
              <w:bottom w:val="nil"/>
              <w:right w:val="nil"/>
            </w:tcBorders>
            <w:noWrap/>
            <w:vAlign w:val="bottom"/>
            <w:hideMark/>
          </w:tcPr>
          <w:p w14:paraId="283301EC" w14:textId="77777777" w:rsidR="00CF3BC8" w:rsidRPr="00CF3BC8" w:rsidRDefault="00CF3BC8" w:rsidP="00AA0F7E">
            <w:pPr>
              <w:spacing w:after="0" w:line="240" w:lineRule="auto"/>
              <w:rPr>
                <w:rFonts w:asciiTheme="majorHAnsi" w:eastAsia="Times New Roman" w:hAnsiTheme="majorHAnsi" w:cstheme="minorHAnsi"/>
                <w:b/>
                <w:bCs/>
                <w:color w:val="000000"/>
                <w:lang w:val="en-IN" w:eastAsia="en-IN" w:bidi="hi-IN"/>
              </w:rPr>
            </w:pPr>
            <w:r w:rsidRPr="00CF3BC8">
              <w:rPr>
                <w:rFonts w:asciiTheme="majorHAnsi" w:eastAsia="Times New Roman" w:hAnsiTheme="majorHAnsi" w:cstheme="minorHAnsi"/>
                <w:b/>
                <w:bCs/>
                <w:color w:val="000000"/>
                <w:lang w:val="en-IN" w:eastAsia="en-IN" w:bidi="hi-IN"/>
              </w:rPr>
              <w:t>Topic</w:t>
            </w:r>
          </w:p>
        </w:tc>
        <w:tc>
          <w:tcPr>
            <w:tcW w:w="352" w:type="dxa"/>
            <w:tcBorders>
              <w:top w:val="nil"/>
              <w:left w:val="nil"/>
              <w:bottom w:val="nil"/>
              <w:right w:val="nil"/>
            </w:tcBorders>
          </w:tcPr>
          <w:p w14:paraId="49CA0993" w14:textId="77777777" w:rsidR="00CF3BC8" w:rsidRPr="00CF3BC8" w:rsidRDefault="00CF3BC8" w:rsidP="00AA0F7E">
            <w:pPr>
              <w:spacing w:after="0" w:line="240" w:lineRule="auto"/>
              <w:jc w:val="center"/>
              <w:rPr>
                <w:rFonts w:asciiTheme="majorHAnsi" w:eastAsia="Times New Roman" w:hAnsiTheme="majorHAnsi" w:cstheme="minorHAnsi"/>
                <w:b/>
                <w:bCs/>
                <w:color w:val="000000"/>
                <w:lang w:val="en-IN" w:eastAsia="en-IN" w:bidi="hi-IN"/>
              </w:rPr>
            </w:pPr>
          </w:p>
        </w:tc>
      </w:tr>
      <w:tr w:rsidR="00CF3BC8" w:rsidRPr="00CF3BC8" w14:paraId="366540EA" w14:textId="77777777" w:rsidTr="00CF3BC8">
        <w:trPr>
          <w:gridBefore w:val="1"/>
          <w:wBefore w:w="216" w:type="dxa"/>
          <w:trHeight w:val="300"/>
        </w:trPr>
        <w:tc>
          <w:tcPr>
            <w:tcW w:w="1877" w:type="dxa"/>
            <w:tcBorders>
              <w:top w:val="nil"/>
              <w:left w:val="nil"/>
              <w:bottom w:val="nil"/>
              <w:right w:val="nil"/>
            </w:tcBorders>
            <w:noWrap/>
            <w:vAlign w:val="bottom"/>
          </w:tcPr>
          <w:p w14:paraId="6AD86749" w14:textId="65782F44"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1</w:t>
            </w:r>
          </w:p>
        </w:tc>
        <w:tc>
          <w:tcPr>
            <w:tcW w:w="5283" w:type="dxa"/>
            <w:tcBorders>
              <w:top w:val="nil"/>
              <w:left w:val="nil"/>
              <w:bottom w:val="nil"/>
              <w:right w:val="nil"/>
            </w:tcBorders>
            <w:noWrap/>
            <w:vAlign w:val="bottom"/>
          </w:tcPr>
          <w:p w14:paraId="0AFF3B82" w14:textId="26926872" w:rsidR="00CF3BC8" w:rsidRPr="00CF3BC8" w:rsidRDefault="00D17964" w:rsidP="00AA0F7E">
            <w:pPr>
              <w:spacing w:after="0" w:line="240" w:lineRule="auto"/>
              <w:rPr>
                <w:rFonts w:asciiTheme="majorHAnsi" w:eastAsia="Times New Roman" w:hAnsiTheme="majorHAnsi" w:cstheme="minorHAnsi"/>
                <w:color w:val="000000"/>
                <w:lang w:val="en-IN" w:eastAsia="en-IN" w:bidi="hi-IN"/>
              </w:rPr>
            </w:pPr>
            <w:hyperlink w:anchor="_PREFACE" w:history="1">
              <w:r w:rsidR="00CF3BC8" w:rsidRPr="00D17964">
                <w:rPr>
                  <w:rStyle w:val="Hyperlink"/>
                  <w:rFonts w:asciiTheme="majorHAnsi" w:eastAsia="Times New Roman" w:hAnsiTheme="majorHAnsi" w:cstheme="minorHAnsi"/>
                  <w:lang w:val="en-IN" w:eastAsia="en-IN" w:bidi="hi-IN"/>
                </w:rPr>
                <w:t>PREFACE</w:t>
              </w:r>
            </w:hyperlink>
          </w:p>
        </w:tc>
        <w:tc>
          <w:tcPr>
            <w:tcW w:w="352" w:type="dxa"/>
            <w:tcBorders>
              <w:top w:val="nil"/>
              <w:left w:val="nil"/>
              <w:bottom w:val="nil"/>
              <w:right w:val="nil"/>
            </w:tcBorders>
          </w:tcPr>
          <w:p w14:paraId="7C9A9190" w14:textId="77777777" w:rsidR="00CF3BC8" w:rsidRPr="00CF3BC8" w:rsidRDefault="00CF3BC8" w:rsidP="00AA0F7E">
            <w:pPr>
              <w:spacing w:after="0" w:line="240" w:lineRule="auto"/>
              <w:jc w:val="center"/>
              <w:rPr>
                <w:rFonts w:asciiTheme="majorHAnsi" w:eastAsia="Times New Roman" w:hAnsiTheme="majorHAnsi" w:cstheme="minorHAnsi"/>
                <w:b/>
                <w:bCs/>
                <w:color w:val="000000"/>
                <w:lang w:val="en-IN" w:eastAsia="en-IN" w:bidi="hi-IN"/>
              </w:rPr>
            </w:pPr>
          </w:p>
        </w:tc>
      </w:tr>
      <w:tr w:rsidR="00CF3BC8" w:rsidRPr="00CF3BC8" w14:paraId="52F0162C" w14:textId="77777777" w:rsidTr="00CF3BC8">
        <w:trPr>
          <w:gridBefore w:val="1"/>
          <w:wBefore w:w="216" w:type="dxa"/>
          <w:trHeight w:val="300"/>
        </w:trPr>
        <w:tc>
          <w:tcPr>
            <w:tcW w:w="1877" w:type="dxa"/>
            <w:tcBorders>
              <w:top w:val="nil"/>
              <w:left w:val="nil"/>
              <w:bottom w:val="nil"/>
              <w:right w:val="nil"/>
            </w:tcBorders>
            <w:noWrap/>
            <w:vAlign w:val="bottom"/>
            <w:hideMark/>
          </w:tcPr>
          <w:p w14:paraId="403961CB" w14:textId="57F1CDCD"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2</w:t>
            </w:r>
          </w:p>
        </w:tc>
        <w:tc>
          <w:tcPr>
            <w:tcW w:w="5283" w:type="dxa"/>
            <w:tcBorders>
              <w:top w:val="nil"/>
              <w:left w:val="nil"/>
              <w:bottom w:val="nil"/>
              <w:right w:val="nil"/>
            </w:tcBorders>
            <w:noWrap/>
            <w:vAlign w:val="bottom"/>
          </w:tcPr>
          <w:p w14:paraId="746977F1" w14:textId="716C69B9" w:rsidR="00CF3BC8" w:rsidRPr="00CF3BC8" w:rsidRDefault="00D17964" w:rsidP="00AA0F7E">
            <w:pPr>
              <w:spacing w:after="0" w:line="240" w:lineRule="auto"/>
              <w:rPr>
                <w:rFonts w:asciiTheme="majorHAnsi" w:eastAsia="Times New Roman" w:hAnsiTheme="majorHAnsi" w:cstheme="minorHAnsi"/>
                <w:color w:val="000000"/>
                <w:lang w:val="en-IN" w:eastAsia="en-IN" w:bidi="hi-IN"/>
              </w:rPr>
            </w:pPr>
            <w:hyperlink w:anchor="_SCOPE" w:history="1">
              <w:r w:rsidR="00CF3BC8" w:rsidRPr="00D17964">
                <w:rPr>
                  <w:rStyle w:val="Hyperlink"/>
                  <w:rFonts w:asciiTheme="majorHAnsi" w:eastAsia="Times New Roman" w:hAnsiTheme="majorHAnsi" w:cstheme="minorHAnsi"/>
                  <w:lang w:val="en-IN" w:eastAsia="en-IN" w:bidi="hi-IN"/>
                </w:rPr>
                <w:t>SCOPE</w:t>
              </w:r>
            </w:hyperlink>
          </w:p>
        </w:tc>
        <w:tc>
          <w:tcPr>
            <w:tcW w:w="352" w:type="dxa"/>
            <w:tcBorders>
              <w:top w:val="nil"/>
              <w:left w:val="nil"/>
              <w:bottom w:val="nil"/>
              <w:right w:val="nil"/>
            </w:tcBorders>
          </w:tcPr>
          <w:p w14:paraId="75DDAE21"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5EA612F6" w14:textId="77777777" w:rsidTr="00CF3BC8">
        <w:trPr>
          <w:gridBefore w:val="1"/>
          <w:wBefore w:w="216" w:type="dxa"/>
          <w:trHeight w:val="300"/>
        </w:trPr>
        <w:tc>
          <w:tcPr>
            <w:tcW w:w="1877" w:type="dxa"/>
            <w:tcBorders>
              <w:top w:val="nil"/>
              <w:left w:val="nil"/>
              <w:bottom w:val="nil"/>
              <w:right w:val="nil"/>
            </w:tcBorders>
            <w:noWrap/>
            <w:vAlign w:val="bottom"/>
            <w:hideMark/>
          </w:tcPr>
          <w:p w14:paraId="5F8F7BBC" w14:textId="775E3BA0"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3</w:t>
            </w:r>
          </w:p>
        </w:tc>
        <w:tc>
          <w:tcPr>
            <w:tcW w:w="5283" w:type="dxa"/>
            <w:tcBorders>
              <w:top w:val="nil"/>
              <w:left w:val="nil"/>
              <w:bottom w:val="nil"/>
              <w:right w:val="nil"/>
            </w:tcBorders>
            <w:noWrap/>
            <w:vAlign w:val="bottom"/>
          </w:tcPr>
          <w:p w14:paraId="1E8ACEC4" w14:textId="6A72666C" w:rsidR="00CF3BC8" w:rsidRPr="00CF3BC8" w:rsidRDefault="00D17964" w:rsidP="00AA0F7E">
            <w:pPr>
              <w:spacing w:after="0" w:line="240" w:lineRule="auto"/>
              <w:rPr>
                <w:rFonts w:asciiTheme="majorHAnsi" w:eastAsia="Times New Roman" w:hAnsiTheme="majorHAnsi" w:cstheme="minorHAnsi"/>
                <w:color w:val="000000"/>
                <w:lang w:val="en-IN" w:eastAsia="en-IN" w:bidi="hi-IN"/>
              </w:rPr>
            </w:pPr>
            <w:hyperlink w:anchor="_APPLICABLE_TO" w:history="1">
              <w:r w:rsidR="00CF3BC8" w:rsidRPr="00D17964">
                <w:rPr>
                  <w:rStyle w:val="Hyperlink"/>
                  <w:rFonts w:asciiTheme="majorHAnsi" w:eastAsia="Times New Roman" w:hAnsiTheme="majorHAnsi" w:cstheme="minorHAnsi"/>
                  <w:lang w:val="en-IN" w:eastAsia="en-IN" w:bidi="hi-IN"/>
                </w:rPr>
                <w:t>APPLICABLE TO</w:t>
              </w:r>
            </w:hyperlink>
          </w:p>
        </w:tc>
        <w:tc>
          <w:tcPr>
            <w:tcW w:w="352" w:type="dxa"/>
            <w:tcBorders>
              <w:top w:val="nil"/>
              <w:left w:val="nil"/>
              <w:bottom w:val="nil"/>
              <w:right w:val="nil"/>
            </w:tcBorders>
          </w:tcPr>
          <w:p w14:paraId="1F2E66F7"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4772DD7D" w14:textId="77777777" w:rsidTr="00CF3BC8">
        <w:trPr>
          <w:gridBefore w:val="1"/>
          <w:wBefore w:w="216" w:type="dxa"/>
          <w:trHeight w:val="300"/>
        </w:trPr>
        <w:tc>
          <w:tcPr>
            <w:tcW w:w="1877" w:type="dxa"/>
            <w:tcBorders>
              <w:top w:val="nil"/>
              <w:left w:val="nil"/>
              <w:bottom w:val="nil"/>
              <w:right w:val="nil"/>
            </w:tcBorders>
            <w:noWrap/>
            <w:vAlign w:val="bottom"/>
            <w:hideMark/>
          </w:tcPr>
          <w:p w14:paraId="243242A2" w14:textId="43EA905E"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4</w:t>
            </w:r>
          </w:p>
        </w:tc>
        <w:tc>
          <w:tcPr>
            <w:tcW w:w="5283" w:type="dxa"/>
            <w:tcBorders>
              <w:top w:val="nil"/>
              <w:left w:val="nil"/>
              <w:bottom w:val="nil"/>
              <w:right w:val="nil"/>
            </w:tcBorders>
            <w:noWrap/>
            <w:vAlign w:val="bottom"/>
          </w:tcPr>
          <w:p w14:paraId="3732FD78" w14:textId="0FD60B7F" w:rsidR="00CF3BC8" w:rsidRPr="00CF3BC8" w:rsidRDefault="00D17964" w:rsidP="00AA0F7E">
            <w:pPr>
              <w:spacing w:after="0" w:line="240" w:lineRule="auto"/>
              <w:rPr>
                <w:rFonts w:asciiTheme="majorHAnsi" w:eastAsia="Times New Roman" w:hAnsiTheme="majorHAnsi" w:cstheme="minorHAnsi"/>
                <w:color w:val="000000"/>
                <w:lang w:val="en-IN" w:eastAsia="en-IN" w:bidi="hi-IN"/>
              </w:rPr>
            </w:pPr>
            <w:hyperlink w:anchor="_DEFINITION" w:history="1">
              <w:r w:rsidR="00CF3BC8" w:rsidRPr="00D17964">
                <w:rPr>
                  <w:rStyle w:val="Hyperlink"/>
                  <w:rFonts w:asciiTheme="majorHAnsi" w:eastAsia="Times New Roman" w:hAnsiTheme="majorHAnsi" w:cstheme="minorHAnsi"/>
                  <w:lang w:val="en-IN" w:eastAsia="en-IN" w:bidi="hi-IN"/>
                </w:rPr>
                <w:t>DEFINITION</w:t>
              </w:r>
            </w:hyperlink>
          </w:p>
        </w:tc>
        <w:tc>
          <w:tcPr>
            <w:tcW w:w="352" w:type="dxa"/>
            <w:tcBorders>
              <w:top w:val="nil"/>
              <w:left w:val="nil"/>
              <w:bottom w:val="nil"/>
              <w:right w:val="nil"/>
            </w:tcBorders>
          </w:tcPr>
          <w:p w14:paraId="347A6EE2"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7DD8B74A" w14:textId="77777777" w:rsidTr="00CF3BC8">
        <w:trPr>
          <w:gridBefore w:val="1"/>
          <w:wBefore w:w="216" w:type="dxa"/>
          <w:trHeight w:val="300"/>
        </w:trPr>
        <w:tc>
          <w:tcPr>
            <w:tcW w:w="1877" w:type="dxa"/>
            <w:tcBorders>
              <w:top w:val="nil"/>
              <w:left w:val="nil"/>
              <w:bottom w:val="nil"/>
              <w:right w:val="nil"/>
            </w:tcBorders>
            <w:noWrap/>
            <w:vAlign w:val="center"/>
          </w:tcPr>
          <w:p w14:paraId="1CA7D9FB" w14:textId="6180AF22" w:rsidR="00CF3BC8" w:rsidRPr="00CF3BC8" w:rsidRDefault="00CF3BC8" w:rsidP="00EB2ECB">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5</w:t>
            </w:r>
          </w:p>
        </w:tc>
        <w:tc>
          <w:tcPr>
            <w:tcW w:w="5283" w:type="dxa"/>
            <w:tcBorders>
              <w:top w:val="nil"/>
              <w:left w:val="nil"/>
              <w:bottom w:val="nil"/>
              <w:right w:val="nil"/>
            </w:tcBorders>
            <w:noWrap/>
            <w:vAlign w:val="center"/>
          </w:tcPr>
          <w:p w14:paraId="6E62364A" w14:textId="0E12EA36" w:rsidR="00CF3BC8" w:rsidRPr="00CF3BC8" w:rsidRDefault="00D17964" w:rsidP="00EB2ECB">
            <w:pPr>
              <w:spacing w:after="0" w:line="240" w:lineRule="auto"/>
              <w:rPr>
                <w:rFonts w:asciiTheme="majorHAnsi" w:eastAsia="Times New Roman" w:hAnsiTheme="majorHAnsi" w:cstheme="minorHAnsi"/>
                <w:color w:val="000000"/>
                <w:lang w:val="en-IN" w:eastAsia="en-IN" w:bidi="hi-IN"/>
              </w:rPr>
            </w:pPr>
            <w:hyperlink w:anchor="_COMPLAINT_REDRESSAL_COMMITTEE/INTER" w:history="1">
              <w:r w:rsidR="00CF3BC8" w:rsidRPr="00D17964">
                <w:rPr>
                  <w:rStyle w:val="Hyperlink"/>
                  <w:rFonts w:asciiTheme="majorHAnsi" w:eastAsia="Times New Roman" w:hAnsiTheme="majorHAnsi" w:cstheme="minorHAnsi"/>
                  <w:lang w:val="en-IN" w:eastAsia="en-IN" w:bidi="hi-IN"/>
                </w:rPr>
                <w:t>COMPLAINT REDR</w:t>
              </w:r>
              <w:r w:rsidR="00CF3BC8" w:rsidRPr="00D17964">
                <w:rPr>
                  <w:rStyle w:val="Hyperlink"/>
                  <w:rFonts w:asciiTheme="majorHAnsi" w:eastAsia="Times New Roman" w:hAnsiTheme="majorHAnsi" w:cstheme="minorHAnsi"/>
                  <w:lang w:val="en-IN" w:eastAsia="en-IN" w:bidi="hi-IN"/>
                </w:rPr>
                <w:t>E</w:t>
              </w:r>
              <w:r w:rsidR="00CF3BC8" w:rsidRPr="00D17964">
                <w:rPr>
                  <w:rStyle w:val="Hyperlink"/>
                  <w:rFonts w:asciiTheme="majorHAnsi" w:eastAsia="Times New Roman" w:hAnsiTheme="majorHAnsi" w:cstheme="minorHAnsi"/>
                  <w:lang w:val="en-IN" w:eastAsia="en-IN" w:bidi="hi-IN"/>
                </w:rPr>
                <w:t>SSAL CO</w:t>
              </w:r>
              <w:r w:rsidR="00CF3BC8" w:rsidRPr="00D17964">
                <w:rPr>
                  <w:rStyle w:val="Hyperlink"/>
                  <w:rFonts w:asciiTheme="majorHAnsi" w:eastAsia="Times New Roman" w:hAnsiTheme="majorHAnsi" w:cstheme="minorHAnsi"/>
                  <w:lang w:val="en-IN" w:eastAsia="en-IN" w:bidi="hi-IN"/>
                </w:rPr>
                <w:t>M</w:t>
              </w:r>
              <w:r w:rsidR="00CF3BC8" w:rsidRPr="00D17964">
                <w:rPr>
                  <w:rStyle w:val="Hyperlink"/>
                  <w:rFonts w:asciiTheme="majorHAnsi" w:eastAsia="Times New Roman" w:hAnsiTheme="majorHAnsi" w:cstheme="minorHAnsi"/>
                  <w:lang w:val="en-IN" w:eastAsia="en-IN" w:bidi="hi-IN"/>
                </w:rPr>
                <w:t>MITTEE/INTERNAL</w:t>
              </w:r>
            </w:hyperlink>
            <w:r w:rsidR="00CF3BC8" w:rsidRPr="00CF3BC8">
              <w:rPr>
                <w:rFonts w:asciiTheme="majorHAnsi" w:eastAsia="Times New Roman" w:hAnsiTheme="majorHAnsi" w:cstheme="minorHAnsi"/>
                <w:color w:val="000000"/>
                <w:lang w:val="en-IN" w:eastAsia="en-IN" w:bidi="hi-IN"/>
              </w:rPr>
              <w:t xml:space="preserve"> COMPLAINTS COMMITTEE</w:t>
            </w:r>
          </w:p>
        </w:tc>
        <w:tc>
          <w:tcPr>
            <w:tcW w:w="352" w:type="dxa"/>
            <w:tcBorders>
              <w:top w:val="nil"/>
              <w:left w:val="nil"/>
              <w:bottom w:val="nil"/>
              <w:right w:val="nil"/>
            </w:tcBorders>
            <w:vAlign w:val="center"/>
          </w:tcPr>
          <w:p w14:paraId="1281B58C" w14:textId="77777777" w:rsidR="00CF3BC8" w:rsidRPr="00CF3BC8" w:rsidRDefault="00CF3BC8" w:rsidP="00EB2ECB">
            <w:pPr>
              <w:spacing w:after="0" w:line="240" w:lineRule="auto"/>
              <w:rPr>
                <w:rFonts w:asciiTheme="majorHAnsi" w:eastAsia="Times New Roman" w:hAnsiTheme="majorHAnsi" w:cstheme="minorHAnsi"/>
                <w:color w:val="000000"/>
                <w:lang w:val="en-IN" w:eastAsia="en-IN" w:bidi="hi-IN"/>
              </w:rPr>
            </w:pPr>
          </w:p>
        </w:tc>
      </w:tr>
      <w:tr w:rsidR="00CF3BC8" w:rsidRPr="00CF3BC8" w14:paraId="075D5BB2" w14:textId="77777777" w:rsidTr="00CF3BC8">
        <w:trPr>
          <w:gridBefore w:val="1"/>
          <w:wBefore w:w="216" w:type="dxa"/>
          <w:trHeight w:val="300"/>
        </w:trPr>
        <w:tc>
          <w:tcPr>
            <w:tcW w:w="1877" w:type="dxa"/>
            <w:tcBorders>
              <w:top w:val="nil"/>
              <w:left w:val="nil"/>
              <w:bottom w:val="nil"/>
              <w:right w:val="nil"/>
            </w:tcBorders>
            <w:noWrap/>
            <w:vAlign w:val="center"/>
          </w:tcPr>
          <w:p w14:paraId="7DFC8CE9" w14:textId="4F7ED4D1" w:rsidR="00CF3BC8" w:rsidRPr="00CF3BC8" w:rsidRDefault="00CF3BC8" w:rsidP="00F706F4">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6</w:t>
            </w:r>
          </w:p>
        </w:tc>
        <w:tc>
          <w:tcPr>
            <w:tcW w:w="5283" w:type="dxa"/>
            <w:tcBorders>
              <w:top w:val="nil"/>
              <w:left w:val="nil"/>
              <w:bottom w:val="nil"/>
              <w:right w:val="nil"/>
            </w:tcBorders>
            <w:noWrap/>
            <w:vAlign w:val="center"/>
          </w:tcPr>
          <w:p w14:paraId="5CB6D0BC" w14:textId="67EEFDA7" w:rsidR="00CF3BC8" w:rsidRPr="00CF3BC8" w:rsidRDefault="00D17964" w:rsidP="00F706F4">
            <w:pPr>
              <w:spacing w:after="0" w:line="240" w:lineRule="auto"/>
              <w:rPr>
                <w:rFonts w:asciiTheme="majorHAnsi" w:eastAsia="Times New Roman" w:hAnsiTheme="majorHAnsi" w:cstheme="minorHAnsi"/>
                <w:color w:val="000000"/>
                <w:lang w:val="en-IN" w:eastAsia="en-IN" w:bidi="hi-IN"/>
              </w:rPr>
            </w:pPr>
            <w:hyperlink w:anchor="_REPORTING_TO_THE" w:history="1">
              <w:r w:rsidR="00CF3BC8" w:rsidRPr="00D17964">
                <w:rPr>
                  <w:rStyle w:val="Hyperlink"/>
                  <w:rFonts w:asciiTheme="majorHAnsi" w:eastAsia="Times New Roman" w:hAnsiTheme="majorHAnsi" w:cstheme="minorHAnsi"/>
                  <w:lang w:val="en-IN" w:eastAsia="en-IN" w:bidi="hi-IN"/>
                </w:rPr>
                <w:t>REPORTING TO THE MANAGEMENT</w:t>
              </w:r>
            </w:hyperlink>
          </w:p>
        </w:tc>
        <w:tc>
          <w:tcPr>
            <w:tcW w:w="352" w:type="dxa"/>
            <w:tcBorders>
              <w:top w:val="nil"/>
              <w:left w:val="nil"/>
              <w:bottom w:val="nil"/>
              <w:right w:val="nil"/>
            </w:tcBorders>
          </w:tcPr>
          <w:p w14:paraId="4BEFA46C"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3BABBB23" w14:textId="77777777" w:rsidTr="00CF3BC8">
        <w:trPr>
          <w:gridBefore w:val="1"/>
          <w:wBefore w:w="216" w:type="dxa"/>
          <w:trHeight w:val="300"/>
        </w:trPr>
        <w:tc>
          <w:tcPr>
            <w:tcW w:w="1877" w:type="dxa"/>
            <w:tcBorders>
              <w:top w:val="nil"/>
              <w:left w:val="nil"/>
              <w:bottom w:val="nil"/>
              <w:right w:val="nil"/>
            </w:tcBorders>
            <w:noWrap/>
            <w:vAlign w:val="center"/>
          </w:tcPr>
          <w:p w14:paraId="23936AA5" w14:textId="13C56A52" w:rsidR="00CF3BC8" w:rsidRPr="00CF3BC8" w:rsidRDefault="00CF3BC8" w:rsidP="00F706F4">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7</w:t>
            </w:r>
          </w:p>
        </w:tc>
        <w:tc>
          <w:tcPr>
            <w:tcW w:w="5283" w:type="dxa"/>
            <w:tcBorders>
              <w:top w:val="nil"/>
              <w:left w:val="nil"/>
              <w:bottom w:val="nil"/>
              <w:right w:val="nil"/>
            </w:tcBorders>
            <w:noWrap/>
            <w:vAlign w:val="center"/>
          </w:tcPr>
          <w:p w14:paraId="696F1182" w14:textId="5933DAE0" w:rsidR="00CF3BC8" w:rsidRPr="00CF3BC8" w:rsidRDefault="00D17964" w:rsidP="00F706F4">
            <w:pPr>
              <w:spacing w:after="0" w:line="240" w:lineRule="auto"/>
              <w:rPr>
                <w:rFonts w:asciiTheme="majorHAnsi" w:eastAsia="Times New Roman" w:hAnsiTheme="majorHAnsi" w:cstheme="minorHAnsi"/>
                <w:color w:val="000000"/>
                <w:lang w:val="en-IN" w:eastAsia="en-IN" w:bidi="hi-IN"/>
              </w:rPr>
            </w:pPr>
            <w:hyperlink w:anchor="_PROTECTION_AGAINST_VICTIMIZATION" w:history="1">
              <w:r w:rsidR="00CF3BC8" w:rsidRPr="00D17964">
                <w:rPr>
                  <w:rStyle w:val="Hyperlink"/>
                  <w:rFonts w:asciiTheme="majorHAnsi" w:eastAsia="Times New Roman" w:hAnsiTheme="majorHAnsi" w:cstheme="minorHAnsi"/>
                  <w:lang w:val="en-IN" w:eastAsia="en-IN" w:bidi="hi-IN"/>
                </w:rPr>
                <w:t>PROTECTION AGAINST VICTIMIZATION</w:t>
              </w:r>
            </w:hyperlink>
          </w:p>
        </w:tc>
        <w:tc>
          <w:tcPr>
            <w:tcW w:w="352" w:type="dxa"/>
            <w:tcBorders>
              <w:top w:val="nil"/>
              <w:left w:val="nil"/>
              <w:bottom w:val="nil"/>
              <w:right w:val="nil"/>
            </w:tcBorders>
          </w:tcPr>
          <w:p w14:paraId="2BAF0DC2"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02A7DFFA" w14:textId="77777777" w:rsidTr="00CF3BC8">
        <w:trPr>
          <w:gridBefore w:val="1"/>
          <w:wBefore w:w="216" w:type="dxa"/>
          <w:trHeight w:val="300"/>
        </w:trPr>
        <w:tc>
          <w:tcPr>
            <w:tcW w:w="1877" w:type="dxa"/>
            <w:tcBorders>
              <w:top w:val="nil"/>
              <w:left w:val="nil"/>
              <w:bottom w:val="nil"/>
              <w:right w:val="nil"/>
            </w:tcBorders>
            <w:noWrap/>
            <w:vAlign w:val="center"/>
          </w:tcPr>
          <w:p w14:paraId="46370CF3" w14:textId="30CAA82B" w:rsidR="00CF3BC8" w:rsidRPr="00CF3BC8" w:rsidRDefault="00CF3BC8" w:rsidP="00F706F4">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8</w:t>
            </w:r>
          </w:p>
        </w:tc>
        <w:tc>
          <w:tcPr>
            <w:tcW w:w="5283" w:type="dxa"/>
            <w:tcBorders>
              <w:top w:val="nil"/>
              <w:left w:val="nil"/>
              <w:bottom w:val="nil"/>
              <w:right w:val="nil"/>
            </w:tcBorders>
            <w:noWrap/>
            <w:vAlign w:val="center"/>
          </w:tcPr>
          <w:p w14:paraId="48F89AF2" w14:textId="114463BC" w:rsidR="00CF3BC8" w:rsidRPr="00CF3BC8" w:rsidRDefault="00D17964" w:rsidP="00F706F4">
            <w:pPr>
              <w:spacing w:after="0" w:line="240" w:lineRule="auto"/>
              <w:rPr>
                <w:rFonts w:asciiTheme="majorHAnsi" w:eastAsia="Times New Roman" w:hAnsiTheme="majorHAnsi" w:cstheme="minorHAnsi"/>
                <w:color w:val="000000"/>
                <w:lang w:val="en-IN" w:eastAsia="en-IN" w:bidi="hi-IN"/>
              </w:rPr>
            </w:pPr>
            <w:hyperlink w:anchor="_PREVENTIVE_STEPS" w:history="1">
              <w:r w:rsidR="00CF3BC8" w:rsidRPr="00D17964">
                <w:rPr>
                  <w:rStyle w:val="Hyperlink"/>
                  <w:rFonts w:asciiTheme="majorHAnsi" w:eastAsia="Times New Roman" w:hAnsiTheme="majorHAnsi" w:cstheme="minorHAnsi"/>
                  <w:lang w:val="en-IN" w:eastAsia="en-IN" w:bidi="hi-IN"/>
                </w:rPr>
                <w:t>PREVENTIVE STEPS</w:t>
              </w:r>
            </w:hyperlink>
          </w:p>
        </w:tc>
        <w:tc>
          <w:tcPr>
            <w:tcW w:w="352" w:type="dxa"/>
            <w:tcBorders>
              <w:top w:val="nil"/>
              <w:left w:val="nil"/>
              <w:bottom w:val="nil"/>
              <w:right w:val="nil"/>
            </w:tcBorders>
          </w:tcPr>
          <w:p w14:paraId="69893E18"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0503CBE1" w14:textId="77777777" w:rsidTr="00CF3BC8">
        <w:trPr>
          <w:trHeight w:val="211"/>
        </w:trPr>
        <w:tc>
          <w:tcPr>
            <w:tcW w:w="2093" w:type="dxa"/>
            <w:gridSpan w:val="2"/>
            <w:tcBorders>
              <w:top w:val="nil"/>
              <w:left w:val="nil"/>
              <w:bottom w:val="nil"/>
              <w:right w:val="nil"/>
            </w:tcBorders>
            <w:noWrap/>
            <w:vAlign w:val="center"/>
          </w:tcPr>
          <w:p w14:paraId="7002BBD5" w14:textId="5EB9EECF" w:rsidR="00CF3BC8" w:rsidRPr="00CF3BC8" w:rsidRDefault="00CF3BC8" w:rsidP="009559E0">
            <w:pPr>
              <w:spacing w:after="0" w:line="240" w:lineRule="auto"/>
              <w:jc w:val="center"/>
              <w:rPr>
                <w:rFonts w:asciiTheme="majorHAnsi" w:eastAsia="Times New Roman" w:hAnsiTheme="majorHAnsi" w:cstheme="minorHAnsi"/>
                <w:color w:val="000000"/>
                <w:lang w:val="en-IN" w:eastAsia="en-IN" w:bidi="hi-IN"/>
              </w:rPr>
            </w:pPr>
            <w:bookmarkStart w:id="0" w:name="_Hlk193541531"/>
            <w:r w:rsidRPr="00CF3BC8">
              <w:rPr>
                <w:rFonts w:asciiTheme="majorHAnsi" w:eastAsia="Times New Roman" w:hAnsiTheme="majorHAnsi" w:cstheme="minorHAnsi"/>
                <w:color w:val="000000"/>
                <w:lang w:val="en-IN" w:eastAsia="en-IN" w:bidi="hi-IN"/>
              </w:rPr>
              <w:t xml:space="preserve">    9</w:t>
            </w:r>
          </w:p>
        </w:tc>
        <w:tc>
          <w:tcPr>
            <w:tcW w:w="5283" w:type="dxa"/>
            <w:tcBorders>
              <w:top w:val="nil"/>
              <w:left w:val="nil"/>
              <w:bottom w:val="nil"/>
              <w:right w:val="nil"/>
            </w:tcBorders>
            <w:noWrap/>
            <w:vAlign w:val="center"/>
          </w:tcPr>
          <w:p w14:paraId="33ECCC59" w14:textId="24562FE1" w:rsidR="00CF3BC8" w:rsidRPr="00CF3BC8" w:rsidRDefault="00D17964" w:rsidP="009C3336">
            <w:pPr>
              <w:spacing w:after="0" w:line="240" w:lineRule="auto"/>
              <w:rPr>
                <w:rFonts w:asciiTheme="majorHAnsi" w:eastAsia="Times New Roman" w:hAnsiTheme="majorHAnsi" w:cstheme="minorHAnsi"/>
                <w:color w:val="000000"/>
                <w:lang w:val="en-IN" w:eastAsia="en-IN" w:bidi="hi-IN"/>
              </w:rPr>
            </w:pPr>
            <w:hyperlink w:anchor="_GUIDELINES_FOR_COMPLAINT" w:history="1">
              <w:r w:rsidR="00CF3BC8" w:rsidRPr="00D17964">
                <w:rPr>
                  <w:rStyle w:val="Hyperlink"/>
                  <w:rFonts w:asciiTheme="majorHAnsi" w:eastAsia="Times New Roman" w:hAnsiTheme="majorHAnsi" w:cstheme="minorHAnsi"/>
                  <w:lang w:val="en-IN" w:eastAsia="en-IN" w:bidi="hi-IN"/>
                </w:rPr>
                <w:t>GUIDELINES FOR COMPLAINT HANDLING</w:t>
              </w:r>
            </w:hyperlink>
          </w:p>
        </w:tc>
        <w:tc>
          <w:tcPr>
            <w:tcW w:w="352" w:type="dxa"/>
            <w:tcBorders>
              <w:top w:val="nil"/>
              <w:left w:val="nil"/>
              <w:bottom w:val="nil"/>
              <w:right w:val="nil"/>
            </w:tcBorders>
          </w:tcPr>
          <w:p w14:paraId="1E683073" w14:textId="77777777" w:rsidR="00CF3BC8" w:rsidRPr="00CF3BC8" w:rsidRDefault="00CF3BC8" w:rsidP="009C3336">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75EACAC7" w14:textId="77777777" w:rsidTr="00CF3BC8">
        <w:trPr>
          <w:trHeight w:val="300"/>
        </w:trPr>
        <w:tc>
          <w:tcPr>
            <w:tcW w:w="2093" w:type="dxa"/>
            <w:gridSpan w:val="2"/>
            <w:tcBorders>
              <w:top w:val="nil"/>
              <w:left w:val="nil"/>
              <w:bottom w:val="nil"/>
              <w:right w:val="nil"/>
            </w:tcBorders>
            <w:noWrap/>
            <w:vAlign w:val="center"/>
          </w:tcPr>
          <w:p w14:paraId="3AFC3040" w14:textId="25C15146" w:rsidR="00CF3BC8" w:rsidRPr="00CF3BC8" w:rsidRDefault="00CF3BC8" w:rsidP="009559E0">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 xml:space="preserve">   10    </w:t>
            </w:r>
          </w:p>
        </w:tc>
        <w:tc>
          <w:tcPr>
            <w:tcW w:w="5283" w:type="dxa"/>
            <w:tcBorders>
              <w:top w:val="nil"/>
              <w:left w:val="nil"/>
              <w:bottom w:val="nil"/>
              <w:right w:val="nil"/>
            </w:tcBorders>
            <w:noWrap/>
            <w:vAlign w:val="center"/>
          </w:tcPr>
          <w:p w14:paraId="77D3ED99" w14:textId="282CE21E" w:rsidR="00CF3BC8" w:rsidRPr="00CF3BC8" w:rsidRDefault="00D17964" w:rsidP="009C3336">
            <w:pPr>
              <w:spacing w:after="0" w:line="240" w:lineRule="auto"/>
              <w:rPr>
                <w:rFonts w:asciiTheme="majorHAnsi" w:eastAsia="Times New Roman" w:hAnsiTheme="majorHAnsi" w:cstheme="minorHAnsi"/>
                <w:color w:val="000000"/>
                <w:lang w:val="en-IN" w:eastAsia="en-IN" w:bidi="hi-IN"/>
              </w:rPr>
            </w:pPr>
            <w:hyperlink w:anchor="_CONFIDENTIALITY:" w:history="1">
              <w:r w:rsidR="00CF3BC8" w:rsidRPr="00D17964">
                <w:rPr>
                  <w:rStyle w:val="Hyperlink"/>
                  <w:rFonts w:asciiTheme="majorHAnsi" w:eastAsia="Times New Roman" w:hAnsiTheme="majorHAnsi" w:cstheme="minorHAnsi"/>
                  <w:lang w:val="en-IN" w:eastAsia="en-IN" w:bidi="hi-IN"/>
                </w:rPr>
                <w:t>CONFIDENTIALITY</w:t>
              </w:r>
            </w:hyperlink>
            <w:r w:rsidR="00CF3BC8" w:rsidRPr="00CF3BC8">
              <w:rPr>
                <w:rFonts w:asciiTheme="majorHAnsi" w:eastAsia="Times New Roman" w:hAnsiTheme="majorHAnsi" w:cstheme="minorHAnsi"/>
                <w:color w:val="000000"/>
                <w:lang w:val="en-IN" w:eastAsia="en-IN" w:bidi="hi-IN"/>
              </w:rPr>
              <w:t xml:space="preserve"> </w:t>
            </w:r>
          </w:p>
        </w:tc>
        <w:tc>
          <w:tcPr>
            <w:tcW w:w="352" w:type="dxa"/>
            <w:tcBorders>
              <w:top w:val="nil"/>
              <w:left w:val="nil"/>
              <w:bottom w:val="nil"/>
              <w:right w:val="nil"/>
            </w:tcBorders>
          </w:tcPr>
          <w:p w14:paraId="184F0B6F" w14:textId="77777777" w:rsidR="00CF3BC8" w:rsidRPr="00CF3BC8" w:rsidRDefault="00CF3BC8" w:rsidP="009C3336">
            <w:pPr>
              <w:spacing w:after="0" w:line="240" w:lineRule="auto"/>
              <w:jc w:val="center"/>
              <w:rPr>
                <w:rFonts w:asciiTheme="majorHAnsi" w:eastAsia="Times New Roman" w:hAnsiTheme="majorHAnsi" w:cstheme="minorHAnsi"/>
                <w:color w:val="000000"/>
                <w:lang w:val="en-IN" w:eastAsia="en-IN" w:bidi="hi-IN"/>
              </w:rPr>
            </w:pPr>
          </w:p>
        </w:tc>
      </w:tr>
      <w:bookmarkEnd w:id="0"/>
      <w:tr w:rsidR="00CF3BC8" w:rsidRPr="00CF3BC8" w14:paraId="1B9E7D5C" w14:textId="77777777" w:rsidTr="00CF3BC8">
        <w:trPr>
          <w:trHeight w:val="121"/>
        </w:trPr>
        <w:tc>
          <w:tcPr>
            <w:tcW w:w="2093" w:type="dxa"/>
            <w:gridSpan w:val="2"/>
            <w:tcBorders>
              <w:top w:val="nil"/>
              <w:left w:val="nil"/>
              <w:bottom w:val="nil"/>
              <w:right w:val="nil"/>
            </w:tcBorders>
            <w:noWrap/>
            <w:vAlign w:val="center"/>
          </w:tcPr>
          <w:p w14:paraId="7DB12D6F" w14:textId="1D5A7568" w:rsidR="00CF3BC8" w:rsidRPr="00CF3BC8" w:rsidRDefault="00CF3BC8" w:rsidP="007229EF">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 xml:space="preserve">   11</w:t>
            </w:r>
          </w:p>
        </w:tc>
        <w:tc>
          <w:tcPr>
            <w:tcW w:w="5283" w:type="dxa"/>
            <w:tcBorders>
              <w:top w:val="nil"/>
              <w:left w:val="nil"/>
              <w:bottom w:val="nil"/>
              <w:right w:val="nil"/>
            </w:tcBorders>
            <w:noWrap/>
            <w:vAlign w:val="center"/>
          </w:tcPr>
          <w:p w14:paraId="1128EC18" w14:textId="126F52E7" w:rsidR="00CF3BC8" w:rsidRPr="00CF3BC8" w:rsidRDefault="00D17964" w:rsidP="007229EF">
            <w:pPr>
              <w:spacing w:after="0" w:line="240" w:lineRule="auto"/>
              <w:rPr>
                <w:rFonts w:asciiTheme="majorHAnsi" w:eastAsia="Times New Roman" w:hAnsiTheme="majorHAnsi" w:cstheme="minorHAnsi"/>
                <w:color w:val="000000"/>
                <w:lang w:val="en-IN" w:eastAsia="en-IN" w:bidi="hi-IN"/>
              </w:rPr>
            </w:pPr>
            <w:hyperlink w:anchor="_PROTECTION_TO_COMPLAINANT/VICTIM:" w:history="1">
              <w:r w:rsidR="00CF3BC8" w:rsidRPr="00D17964">
                <w:rPr>
                  <w:rStyle w:val="Hyperlink"/>
                  <w:rFonts w:asciiTheme="majorHAnsi" w:eastAsia="Times New Roman" w:hAnsiTheme="majorHAnsi" w:cstheme="minorHAnsi"/>
                  <w:lang w:val="en-IN" w:eastAsia="en-IN" w:bidi="hi-IN"/>
                </w:rPr>
                <w:t>PROTECTION TO COMPLAINANT/VICTIM</w:t>
              </w:r>
            </w:hyperlink>
          </w:p>
        </w:tc>
        <w:tc>
          <w:tcPr>
            <w:tcW w:w="352" w:type="dxa"/>
            <w:tcBorders>
              <w:top w:val="nil"/>
              <w:left w:val="nil"/>
              <w:bottom w:val="nil"/>
              <w:right w:val="nil"/>
            </w:tcBorders>
            <w:vAlign w:val="center"/>
          </w:tcPr>
          <w:p w14:paraId="69F6166E" w14:textId="77777777" w:rsidR="00CF3BC8" w:rsidRPr="00CF3BC8" w:rsidRDefault="00CF3BC8" w:rsidP="007229EF">
            <w:pPr>
              <w:spacing w:after="0" w:line="240" w:lineRule="auto"/>
              <w:rPr>
                <w:rFonts w:asciiTheme="majorHAnsi" w:eastAsia="Times New Roman" w:hAnsiTheme="majorHAnsi" w:cstheme="minorHAnsi"/>
                <w:color w:val="000000"/>
                <w:lang w:val="en-IN" w:eastAsia="en-IN" w:bidi="hi-IN"/>
              </w:rPr>
            </w:pPr>
          </w:p>
        </w:tc>
      </w:tr>
      <w:tr w:rsidR="00CF3BC8" w:rsidRPr="00CF3BC8" w14:paraId="48489EE6" w14:textId="77777777" w:rsidTr="00CF3BC8">
        <w:trPr>
          <w:trHeight w:val="300"/>
        </w:trPr>
        <w:tc>
          <w:tcPr>
            <w:tcW w:w="2093" w:type="dxa"/>
            <w:gridSpan w:val="2"/>
            <w:tcBorders>
              <w:top w:val="nil"/>
              <w:left w:val="nil"/>
              <w:bottom w:val="nil"/>
              <w:right w:val="nil"/>
            </w:tcBorders>
            <w:noWrap/>
            <w:vAlign w:val="center"/>
          </w:tcPr>
          <w:p w14:paraId="2A3BFB1B" w14:textId="7CD7A4BA" w:rsidR="00CF3BC8" w:rsidRPr="00CF3BC8" w:rsidRDefault="00CF3BC8" w:rsidP="009559E0">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 xml:space="preserve">   12</w:t>
            </w:r>
          </w:p>
        </w:tc>
        <w:tc>
          <w:tcPr>
            <w:tcW w:w="5283" w:type="dxa"/>
            <w:tcBorders>
              <w:top w:val="nil"/>
              <w:left w:val="nil"/>
              <w:bottom w:val="nil"/>
              <w:right w:val="nil"/>
            </w:tcBorders>
            <w:noWrap/>
            <w:vAlign w:val="center"/>
          </w:tcPr>
          <w:p w14:paraId="5A1CF5A0" w14:textId="5D4E91B0" w:rsidR="00CF3BC8" w:rsidRPr="00CF3BC8" w:rsidRDefault="00D17964" w:rsidP="009C3336">
            <w:pPr>
              <w:spacing w:after="0" w:line="240" w:lineRule="auto"/>
              <w:rPr>
                <w:rFonts w:asciiTheme="majorHAnsi" w:eastAsia="Times New Roman" w:hAnsiTheme="majorHAnsi" w:cstheme="minorHAnsi"/>
                <w:color w:val="000000"/>
                <w:lang w:val="en-IN" w:eastAsia="en-IN" w:bidi="hi-IN"/>
              </w:rPr>
            </w:pPr>
            <w:hyperlink w:anchor="_INTERPRETATION" w:history="1">
              <w:r w:rsidR="00CF3BC8" w:rsidRPr="00D17964">
                <w:rPr>
                  <w:rStyle w:val="Hyperlink"/>
                  <w:rFonts w:asciiTheme="majorHAnsi" w:eastAsia="Times New Roman" w:hAnsiTheme="majorHAnsi" w:cstheme="minorHAnsi"/>
                  <w:lang w:val="en-IN" w:eastAsia="en-IN" w:bidi="hi-IN"/>
                </w:rPr>
                <w:t>INTERPRETATION</w:t>
              </w:r>
            </w:hyperlink>
          </w:p>
        </w:tc>
        <w:tc>
          <w:tcPr>
            <w:tcW w:w="352" w:type="dxa"/>
            <w:tcBorders>
              <w:top w:val="nil"/>
              <w:left w:val="nil"/>
              <w:bottom w:val="nil"/>
              <w:right w:val="nil"/>
            </w:tcBorders>
          </w:tcPr>
          <w:p w14:paraId="2407EB85" w14:textId="77777777" w:rsidR="00CF3BC8" w:rsidRPr="00CF3BC8" w:rsidRDefault="00CF3BC8" w:rsidP="009C3336">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053B3087" w14:textId="77777777" w:rsidTr="00CF3BC8">
        <w:trPr>
          <w:trHeight w:val="300"/>
        </w:trPr>
        <w:tc>
          <w:tcPr>
            <w:tcW w:w="2093" w:type="dxa"/>
            <w:gridSpan w:val="2"/>
            <w:tcBorders>
              <w:top w:val="nil"/>
              <w:left w:val="nil"/>
              <w:bottom w:val="nil"/>
              <w:right w:val="nil"/>
            </w:tcBorders>
            <w:noWrap/>
            <w:vAlign w:val="center"/>
          </w:tcPr>
          <w:p w14:paraId="2504A976" w14:textId="09CAF443" w:rsidR="00CF3BC8" w:rsidRPr="00CF3BC8" w:rsidRDefault="00CF3BC8" w:rsidP="00D65530">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 xml:space="preserve">   13</w:t>
            </w:r>
          </w:p>
        </w:tc>
        <w:tc>
          <w:tcPr>
            <w:tcW w:w="5283" w:type="dxa"/>
            <w:tcBorders>
              <w:top w:val="nil"/>
              <w:left w:val="nil"/>
              <w:bottom w:val="nil"/>
              <w:right w:val="nil"/>
            </w:tcBorders>
            <w:noWrap/>
            <w:vAlign w:val="bottom"/>
          </w:tcPr>
          <w:p w14:paraId="3EE5C76B" w14:textId="1E6D6299" w:rsidR="00CF3BC8" w:rsidRPr="00CF3BC8" w:rsidRDefault="00D17964" w:rsidP="00D65530">
            <w:pPr>
              <w:spacing w:after="0" w:line="240" w:lineRule="auto"/>
              <w:rPr>
                <w:rFonts w:asciiTheme="majorHAnsi" w:eastAsia="Times New Roman" w:hAnsiTheme="majorHAnsi" w:cstheme="minorHAnsi"/>
                <w:color w:val="000000"/>
                <w:lang w:val="en-IN" w:eastAsia="en-IN" w:bidi="hi-IN"/>
              </w:rPr>
            </w:pPr>
            <w:hyperlink w:anchor="_DISCLAIMER" w:history="1">
              <w:r w:rsidR="00CF3BC8" w:rsidRPr="00D17964">
                <w:rPr>
                  <w:rStyle w:val="Hyperlink"/>
                  <w:rFonts w:asciiTheme="majorHAnsi" w:eastAsia="Times New Roman" w:hAnsiTheme="majorHAnsi" w:cstheme="minorHAnsi"/>
                  <w:lang w:val="en-IN" w:eastAsia="en-IN" w:bidi="hi-IN"/>
                </w:rPr>
                <w:t>DISCLAIMER</w:t>
              </w:r>
            </w:hyperlink>
          </w:p>
        </w:tc>
        <w:tc>
          <w:tcPr>
            <w:tcW w:w="352" w:type="dxa"/>
            <w:tcBorders>
              <w:top w:val="nil"/>
              <w:left w:val="nil"/>
              <w:bottom w:val="nil"/>
              <w:right w:val="nil"/>
            </w:tcBorders>
          </w:tcPr>
          <w:p w14:paraId="10202C84" w14:textId="77777777" w:rsidR="00CF3BC8" w:rsidRPr="00CF3BC8" w:rsidRDefault="00CF3BC8" w:rsidP="00D65530">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6ABA084E" w14:textId="77777777" w:rsidTr="00CF3BC8">
        <w:trPr>
          <w:trHeight w:val="325"/>
        </w:trPr>
        <w:tc>
          <w:tcPr>
            <w:tcW w:w="2093" w:type="dxa"/>
            <w:gridSpan w:val="2"/>
            <w:tcBorders>
              <w:top w:val="nil"/>
              <w:left w:val="nil"/>
              <w:bottom w:val="nil"/>
              <w:right w:val="nil"/>
            </w:tcBorders>
            <w:noWrap/>
            <w:vAlign w:val="center"/>
          </w:tcPr>
          <w:p w14:paraId="4AC14CE9" w14:textId="4A095C6C" w:rsidR="00CF3BC8" w:rsidRPr="00CF3BC8" w:rsidRDefault="00CF3BC8" w:rsidP="00D65530">
            <w:pPr>
              <w:spacing w:after="0" w:line="240" w:lineRule="auto"/>
              <w:jc w:val="center"/>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 xml:space="preserve">   14</w:t>
            </w:r>
          </w:p>
        </w:tc>
        <w:tc>
          <w:tcPr>
            <w:tcW w:w="5283" w:type="dxa"/>
            <w:tcBorders>
              <w:top w:val="nil"/>
              <w:left w:val="nil"/>
              <w:bottom w:val="nil"/>
              <w:right w:val="nil"/>
            </w:tcBorders>
            <w:noWrap/>
            <w:vAlign w:val="bottom"/>
          </w:tcPr>
          <w:p w14:paraId="74B06460" w14:textId="1DD2A4E4" w:rsidR="00CF3BC8" w:rsidRPr="00CF3BC8" w:rsidRDefault="00D17964" w:rsidP="00D65530">
            <w:pPr>
              <w:spacing w:after="0" w:line="240" w:lineRule="auto"/>
              <w:rPr>
                <w:rFonts w:asciiTheme="majorHAnsi" w:eastAsia="Times New Roman" w:hAnsiTheme="majorHAnsi" w:cstheme="minorHAnsi"/>
                <w:color w:val="000000"/>
                <w:lang w:val="en-IN" w:eastAsia="en-IN" w:bidi="hi-IN"/>
              </w:rPr>
            </w:pPr>
            <w:hyperlink w:anchor="_CONCLUSION" w:history="1">
              <w:r w:rsidR="00CF3BC8" w:rsidRPr="00D17964">
                <w:rPr>
                  <w:rStyle w:val="Hyperlink"/>
                  <w:rFonts w:asciiTheme="majorHAnsi" w:eastAsia="Times New Roman" w:hAnsiTheme="majorHAnsi" w:cstheme="minorHAnsi"/>
                  <w:lang w:val="en-IN" w:eastAsia="en-IN" w:bidi="hi-IN"/>
                </w:rPr>
                <w:t>CONCLUSION</w:t>
              </w:r>
            </w:hyperlink>
          </w:p>
        </w:tc>
        <w:tc>
          <w:tcPr>
            <w:tcW w:w="352" w:type="dxa"/>
            <w:tcBorders>
              <w:top w:val="nil"/>
              <w:left w:val="nil"/>
              <w:bottom w:val="nil"/>
              <w:right w:val="nil"/>
            </w:tcBorders>
          </w:tcPr>
          <w:p w14:paraId="2E07BFFF" w14:textId="77777777" w:rsidR="00CF3BC8" w:rsidRPr="00CF3BC8" w:rsidRDefault="00CF3BC8" w:rsidP="00D65530">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3CA698B0" w14:textId="77777777" w:rsidTr="00CF3BC8">
        <w:trPr>
          <w:gridBefore w:val="1"/>
          <w:wBefore w:w="216" w:type="dxa"/>
          <w:trHeight w:val="300"/>
        </w:trPr>
        <w:tc>
          <w:tcPr>
            <w:tcW w:w="1877" w:type="dxa"/>
            <w:tcBorders>
              <w:top w:val="nil"/>
              <w:left w:val="nil"/>
              <w:bottom w:val="nil"/>
              <w:right w:val="nil"/>
            </w:tcBorders>
            <w:noWrap/>
            <w:vAlign w:val="center"/>
          </w:tcPr>
          <w:p w14:paraId="7D482E31" w14:textId="21998235" w:rsidR="00CF3BC8" w:rsidRPr="00CF3BC8" w:rsidRDefault="00CF3BC8" w:rsidP="0030798F">
            <w:pPr>
              <w:spacing w:after="0" w:line="240" w:lineRule="auto"/>
              <w:rPr>
                <w:rFonts w:asciiTheme="majorHAnsi" w:eastAsia="Times New Roman" w:hAnsiTheme="majorHAnsi" w:cstheme="minorHAnsi"/>
                <w:color w:val="000000"/>
                <w:lang w:val="en-IN" w:eastAsia="en-IN" w:bidi="hi-IN"/>
              </w:rPr>
            </w:pPr>
            <w:r w:rsidRPr="00CF3BC8">
              <w:rPr>
                <w:rFonts w:asciiTheme="majorHAnsi" w:eastAsia="Times New Roman" w:hAnsiTheme="majorHAnsi" w:cstheme="minorHAnsi"/>
                <w:color w:val="000000"/>
                <w:lang w:val="en-IN" w:eastAsia="en-IN" w:bidi="hi-IN"/>
              </w:rPr>
              <w:t xml:space="preserve">              15</w:t>
            </w:r>
          </w:p>
        </w:tc>
        <w:tc>
          <w:tcPr>
            <w:tcW w:w="5283" w:type="dxa"/>
            <w:tcBorders>
              <w:top w:val="nil"/>
              <w:left w:val="nil"/>
              <w:bottom w:val="nil"/>
              <w:right w:val="nil"/>
            </w:tcBorders>
            <w:noWrap/>
            <w:vAlign w:val="center"/>
          </w:tcPr>
          <w:p w14:paraId="55210CBB" w14:textId="6E125153" w:rsidR="00CF3BC8" w:rsidRPr="00CF3BC8" w:rsidRDefault="00D17964" w:rsidP="00F706F4">
            <w:pPr>
              <w:spacing w:after="0" w:line="240" w:lineRule="auto"/>
              <w:rPr>
                <w:rFonts w:asciiTheme="majorHAnsi" w:eastAsia="Times New Roman" w:hAnsiTheme="majorHAnsi" w:cstheme="minorHAnsi"/>
                <w:color w:val="000000"/>
                <w:lang w:val="en-IN" w:eastAsia="en-IN" w:bidi="hi-IN"/>
              </w:rPr>
            </w:pPr>
            <w:hyperlink w:anchor="_DEVIATIONS" w:history="1">
              <w:r w:rsidR="00CF3BC8" w:rsidRPr="00D17964">
                <w:rPr>
                  <w:rStyle w:val="Hyperlink"/>
                  <w:rFonts w:asciiTheme="majorHAnsi" w:eastAsia="Times New Roman" w:hAnsiTheme="majorHAnsi" w:cstheme="minorHAnsi"/>
                  <w:lang w:val="en-IN" w:eastAsia="en-IN" w:bidi="hi-IN"/>
                </w:rPr>
                <w:t>DEVIATIONS</w:t>
              </w:r>
            </w:hyperlink>
          </w:p>
        </w:tc>
        <w:tc>
          <w:tcPr>
            <w:tcW w:w="352" w:type="dxa"/>
            <w:tcBorders>
              <w:top w:val="nil"/>
              <w:left w:val="nil"/>
              <w:bottom w:val="nil"/>
              <w:right w:val="nil"/>
            </w:tcBorders>
          </w:tcPr>
          <w:p w14:paraId="5574F641"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589AF2E6" w14:textId="77777777" w:rsidTr="00CF3BC8">
        <w:trPr>
          <w:gridBefore w:val="1"/>
          <w:wBefore w:w="216" w:type="dxa"/>
          <w:trHeight w:val="300"/>
        </w:trPr>
        <w:tc>
          <w:tcPr>
            <w:tcW w:w="1877" w:type="dxa"/>
            <w:tcBorders>
              <w:top w:val="nil"/>
              <w:left w:val="nil"/>
              <w:bottom w:val="nil"/>
              <w:right w:val="nil"/>
            </w:tcBorders>
            <w:noWrap/>
            <w:vAlign w:val="center"/>
          </w:tcPr>
          <w:p w14:paraId="5E3C5C7F" w14:textId="1EA1B60A" w:rsidR="00CF3BC8" w:rsidRPr="00CF3BC8" w:rsidRDefault="00CF3BC8" w:rsidP="00F706F4">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center"/>
          </w:tcPr>
          <w:p w14:paraId="4CB555B1" w14:textId="5B6A789B" w:rsidR="00CF3BC8" w:rsidRPr="00CF3BC8" w:rsidRDefault="00CF3BC8" w:rsidP="00F706F4">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AC2A2B5"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391E1592" w14:textId="77777777" w:rsidTr="00CF3BC8">
        <w:trPr>
          <w:gridBefore w:val="1"/>
          <w:wBefore w:w="216" w:type="dxa"/>
          <w:trHeight w:val="300"/>
        </w:trPr>
        <w:tc>
          <w:tcPr>
            <w:tcW w:w="1877" w:type="dxa"/>
            <w:tcBorders>
              <w:top w:val="nil"/>
              <w:left w:val="nil"/>
              <w:bottom w:val="nil"/>
              <w:right w:val="nil"/>
            </w:tcBorders>
            <w:noWrap/>
            <w:vAlign w:val="bottom"/>
          </w:tcPr>
          <w:p w14:paraId="4B65565E" w14:textId="49855E47" w:rsidR="00CF3BC8" w:rsidRPr="00CF3BC8" w:rsidRDefault="00CF3BC8" w:rsidP="00F706F4">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09AF34CF" w14:textId="6D197BAC" w:rsidR="00CF3BC8" w:rsidRPr="00CF3BC8" w:rsidRDefault="00CF3BC8" w:rsidP="00AA0F7E">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29BF9A42"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341D6402" w14:textId="77777777" w:rsidTr="00CF3BC8">
        <w:trPr>
          <w:gridBefore w:val="1"/>
          <w:wBefore w:w="216" w:type="dxa"/>
          <w:trHeight w:val="325"/>
        </w:trPr>
        <w:tc>
          <w:tcPr>
            <w:tcW w:w="1877" w:type="dxa"/>
            <w:tcBorders>
              <w:top w:val="nil"/>
              <w:left w:val="nil"/>
              <w:bottom w:val="nil"/>
              <w:right w:val="nil"/>
            </w:tcBorders>
            <w:noWrap/>
            <w:vAlign w:val="bottom"/>
          </w:tcPr>
          <w:p w14:paraId="522E4BFE" w14:textId="4144306E"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552633D4" w14:textId="1C7EA31C" w:rsidR="00CF3BC8" w:rsidRPr="00CF3BC8" w:rsidRDefault="00CF3BC8" w:rsidP="00AA0F7E">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7200F4BA"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369CF22A" w14:textId="77777777" w:rsidTr="00CF3BC8">
        <w:trPr>
          <w:gridBefore w:val="1"/>
          <w:wBefore w:w="216" w:type="dxa"/>
          <w:trHeight w:val="300"/>
        </w:trPr>
        <w:tc>
          <w:tcPr>
            <w:tcW w:w="1877" w:type="dxa"/>
            <w:tcBorders>
              <w:top w:val="nil"/>
              <w:left w:val="nil"/>
              <w:bottom w:val="nil"/>
              <w:right w:val="nil"/>
            </w:tcBorders>
            <w:noWrap/>
            <w:vAlign w:val="bottom"/>
          </w:tcPr>
          <w:p w14:paraId="66927E29" w14:textId="1344768E"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1CFED824" w14:textId="0371D04B" w:rsidR="00CF3BC8" w:rsidRPr="00CF3BC8" w:rsidRDefault="00CF3BC8" w:rsidP="00AA0F7E">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D1AF370"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0C37669D" w14:textId="77777777" w:rsidTr="00CF3BC8">
        <w:trPr>
          <w:gridBefore w:val="1"/>
          <w:wBefore w:w="216" w:type="dxa"/>
          <w:trHeight w:val="300"/>
        </w:trPr>
        <w:tc>
          <w:tcPr>
            <w:tcW w:w="1877" w:type="dxa"/>
            <w:tcBorders>
              <w:top w:val="nil"/>
              <w:left w:val="nil"/>
              <w:bottom w:val="nil"/>
              <w:right w:val="nil"/>
            </w:tcBorders>
            <w:noWrap/>
            <w:vAlign w:val="bottom"/>
          </w:tcPr>
          <w:p w14:paraId="3E0317CA" w14:textId="245A18EE" w:rsidR="00CF3BC8" w:rsidRPr="00CF3BC8" w:rsidRDefault="00CF3BC8" w:rsidP="00AA0F7E">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17B474C1" w14:textId="3B5AC591" w:rsidR="00CF3BC8" w:rsidRPr="00CF3BC8" w:rsidRDefault="00CF3BC8" w:rsidP="00AA0F7E">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17A0504C" w14:textId="77777777" w:rsidR="00CF3BC8" w:rsidRPr="00CF3BC8" w:rsidRDefault="00CF3BC8" w:rsidP="00AA0F7E">
            <w:pPr>
              <w:spacing w:after="0" w:line="240" w:lineRule="auto"/>
              <w:jc w:val="center"/>
              <w:rPr>
                <w:rFonts w:asciiTheme="majorHAnsi" w:eastAsia="Times New Roman" w:hAnsiTheme="majorHAnsi" w:cstheme="minorHAnsi"/>
                <w:color w:val="000000"/>
                <w:sz w:val="24"/>
                <w:szCs w:val="24"/>
                <w:lang w:val="en-IN" w:eastAsia="en-IN" w:bidi="hi-IN"/>
              </w:rPr>
            </w:pPr>
          </w:p>
        </w:tc>
      </w:tr>
      <w:tr w:rsidR="00CF3BC8" w:rsidRPr="00CF3BC8" w14:paraId="11AA8AD2" w14:textId="77777777" w:rsidTr="00CF3BC8">
        <w:trPr>
          <w:gridBefore w:val="1"/>
          <w:wBefore w:w="216" w:type="dxa"/>
          <w:trHeight w:val="300"/>
        </w:trPr>
        <w:tc>
          <w:tcPr>
            <w:tcW w:w="1877" w:type="dxa"/>
            <w:tcBorders>
              <w:top w:val="nil"/>
              <w:left w:val="nil"/>
              <w:bottom w:val="nil"/>
              <w:right w:val="nil"/>
            </w:tcBorders>
            <w:noWrap/>
            <w:vAlign w:val="bottom"/>
          </w:tcPr>
          <w:p w14:paraId="446847EA" w14:textId="2194F7E3" w:rsidR="00CF3BC8" w:rsidRPr="00CF3BC8" w:rsidRDefault="00CF3BC8" w:rsidP="00AA0F7E">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6F9BA7CC" w14:textId="2F7B205A" w:rsidR="00CF3BC8" w:rsidRPr="00CF3BC8" w:rsidRDefault="00CF3BC8" w:rsidP="00AA0F7E">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1D0CB578" w14:textId="77777777" w:rsidR="00CF3BC8" w:rsidRPr="00CF3BC8" w:rsidRDefault="00CF3BC8" w:rsidP="00AA0F7E">
            <w:pPr>
              <w:spacing w:after="0" w:line="240" w:lineRule="auto"/>
              <w:jc w:val="center"/>
              <w:rPr>
                <w:rFonts w:asciiTheme="majorHAnsi" w:eastAsia="Times New Roman" w:hAnsiTheme="majorHAnsi" w:cstheme="minorHAnsi"/>
                <w:color w:val="000000"/>
                <w:sz w:val="24"/>
                <w:szCs w:val="24"/>
                <w:lang w:val="en-IN" w:eastAsia="en-IN" w:bidi="hi-IN"/>
              </w:rPr>
            </w:pPr>
          </w:p>
        </w:tc>
      </w:tr>
      <w:tr w:rsidR="00CF3BC8" w:rsidRPr="00CF3BC8" w14:paraId="319F3C06" w14:textId="77777777" w:rsidTr="00CF3BC8">
        <w:trPr>
          <w:gridBefore w:val="1"/>
          <w:wBefore w:w="216" w:type="dxa"/>
          <w:trHeight w:val="300"/>
        </w:trPr>
        <w:tc>
          <w:tcPr>
            <w:tcW w:w="1877" w:type="dxa"/>
            <w:tcBorders>
              <w:top w:val="nil"/>
              <w:left w:val="nil"/>
              <w:bottom w:val="nil"/>
              <w:right w:val="nil"/>
            </w:tcBorders>
            <w:noWrap/>
            <w:vAlign w:val="bottom"/>
          </w:tcPr>
          <w:p w14:paraId="569C5DE0" w14:textId="0BF7B57A"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47CA2E12" w14:textId="6AF6751C" w:rsidR="00CF3BC8" w:rsidRPr="00CF3BC8" w:rsidRDefault="00CF3BC8" w:rsidP="00AA0F7E">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2620AD4"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41D39469" w14:textId="77777777" w:rsidTr="00CF3BC8">
        <w:trPr>
          <w:gridBefore w:val="1"/>
          <w:wBefore w:w="216" w:type="dxa"/>
          <w:trHeight w:val="300"/>
        </w:trPr>
        <w:tc>
          <w:tcPr>
            <w:tcW w:w="1877" w:type="dxa"/>
            <w:tcBorders>
              <w:top w:val="nil"/>
              <w:left w:val="nil"/>
              <w:bottom w:val="nil"/>
              <w:right w:val="nil"/>
            </w:tcBorders>
            <w:noWrap/>
            <w:vAlign w:val="bottom"/>
          </w:tcPr>
          <w:p w14:paraId="435286A1"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5003AE19" w14:textId="77777777" w:rsidR="00CF3BC8" w:rsidRPr="00CF3BC8" w:rsidRDefault="00CF3BC8" w:rsidP="00AA0F7E">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0DF9BCD7"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00EC44F5" w14:textId="77777777" w:rsidTr="00CF3BC8">
        <w:trPr>
          <w:gridBefore w:val="1"/>
          <w:wBefore w:w="216" w:type="dxa"/>
          <w:trHeight w:val="300"/>
        </w:trPr>
        <w:tc>
          <w:tcPr>
            <w:tcW w:w="1877" w:type="dxa"/>
            <w:tcBorders>
              <w:top w:val="nil"/>
              <w:left w:val="nil"/>
              <w:bottom w:val="nil"/>
              <w:right w:val="nil"/>
            </w:tcBorders>
            <w:noWrap/>
            <w:vAlign w:val="bottom"/>
          </w:tcPr>
          <w:p w14:paraId="44CE880C" w14:textId="72F985DB"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42461458" w14:textId="3A192DA9" w:rsidR="00CF3BC8" w:rsidRPr="00CF3BC8" w:rsidRDefault="00CF3BC8" w:rsidP="00AA0F7E">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3B28FBB"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03118D0B" w14:textId="77777777" w:rsidTr="00CF3BC8">
        <w:trPr>
          <w:gridBefore w:val="1"/>
          <w:wBefore w:w="216" w:type="dxa"/>
          <w:trHeight w:val="300"/>
        </w:trPr>
        <w:tc>
          <w:tcPr>
            <w:tcW w:w="1877" w:type="dxa"/>
            <w:tcBorders>
              <w:top w:val="nil"/>
              <w:left w:val="nil"/>
              <w:bottom w:val="nil"/>
              <w:right w:val="nil"/>
            </w:tcBorders>
            <w:noWrap/>
            <w:vAlign w:val="bottom"/>
          </w:tcPr>
          <w:p w14:paraId="031E0B3A" w14:textId="68E509A0"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32A16798" w14:textId="7F3D2C9A" w:rsidR="00CF3BC8" w:rsidRPr="00CF3BC8" w:rsidRDefault="00CF3BC8" w:rsidP="00AA0F7E">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34C91447"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6E762457" w14:textId="77777777" w:rsidTr="00CF3BC8">
        <w:trPr>
          <w:gridBefore w:val="1"/>
          <w:wBefore w:w="216" w:type="dxa"/>
          <w:trHeight w:val="300"/>
        </w:trPr>
        <w:tc>
          <w:tcPr>
            <w:tcW w:w="1877" w:type="dxa"/>
            <w:tcBorders>
              <w:top w:val="nil"/>
              <w:left w:val="nil"/>
              <w:bottom w:val="nil"/>
              <w:right w:val="nil"/>
            </w:tcBorders>
            <w:noWrap/>
            <w:vAlign w:val="bottom"/>
          </w:tcPr>
          <w:p w14:paraId="660F93A3" w14:textId="4FA6FAB3"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7E9FCC9F" w14:textId="1F064C39" w:rsidR="00CF3BC8" w:rsidRPr="00CF3BC8" w:rsidRDefault="00CF3BC8" w:rsidP="00AA0F7E">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5379EBFE"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r w:rsidR="00CF3BC8" w:rsidRPr="00CF3BC8" w14:paraId="1097AE74" w14:textId="77777777" w:rsidTr="00CF3BC8">
        <w:trPr>
          <w:gridBefore w:val="1"/>
          <w:wBefore w:w="216" w:type="dxa"/>
          <w:trHeight w:val="300"/>
        </w:trPr>
        <w:tc>
          <w:tcPr>
            <w:tcW w:w="1877" w:type="dxa"/>
            <w:tcBorders>
              <w:top w:val="nil"/>
              <w:left w:val="nil"/>
              <w:bottom w:val="nil"/>
              <w:right w:val="nil"/>
            </w:tcBorders>
            <w:noWrap/>
            <w:vAlign w:val="bottom"/>
          </w:tcPr>
          <w:p w14:paraId="047E6659" w14:textId="5F012E84"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c>
          <w:tcPr>
            <w:tcW w:w="5283" w:type="dxa"/>
            <w:tcBorders>
              <w:top w:val="nil"/>
              <w:left w:val="nil"/>
              <w:bottom w:val="nil"/>
              <w:right w:val="nil"/>
            </w:tcBorders>
            <w:noWrap/>
            <w:vAlign w:val="bottom"/>
          </w:tcPr>
          <w:p w14:paraId="00290814" w14:textId="365B1353" w:rsidR="00CF3BC8" w:rsidRPr="00CF3BC8" w:rsidRDefault="00CF3BC8" w:rsidP="00AA0F7E">
            <w:pPr>
              <w:spacing w:after="0" w:line="240" w:lineRule="auto"/>
              <w:rPr>
                <w:rFonts w:asciiTheme="majorHAnsi" w:eastAsia="Times New Roman" w:hAnsiTheme="majorHAnsi" w:cstheme="minorHAnsi"/>
                <w:color w:val="000000"/>
                <w:lang w:val="en-IN" w:eastAsia="en-IN" w:bidi="hi-IN"/>
              </w:rPr>
            </w:pPr>
          </w:p>
        </w:tc>
        <w:tc>
          <w:tcPr>
            <w:tcW w:w="352" w:type="dxa"/>
            <w:tcBorders>
              <w:top w:val="nil"/>
              <w:left w:val="nil"/>
              <w:bottom w:val="nil"/>
              <w:right w:val="nil"/>
            </w:tcBorders>
          </w:tcPr>
          <w:p w14:paraId="41278D08" w14:textId="77777777" w:rsidR="00CF3BC8" w:rsidRPr="00CF3BC8" w:rsidRDefault="00CF3BC8" w:rsidP="00AA0F7E">
            <w:pPr>
              <w:spacing w:after="0" w:line="240" w:lineRule="auto"/>
              <w:jc w:val="center"/>
              <w:rPr>
                <w:rFonts w:asciiTheme="majorHAnsi" w:eastAsia="Times New Roman" w:hAnsiTheme="majorHAnsi" w:cstheme="minorHAnsi"/>
                <w:color w:val="000000"/>
                <w:lang w:val="en-IN" w:eastAsia="en-IN" w:bidi="hi-IN"/>
              </w:rPr>
            </w:pPr>
          </w:p>
        </w:tc>
      </w:tr>
    </w:tbl>
    <w:p w14:paraId="5363022E" w14:textId="3F85A6EB" w:rsidR="0037700C" w:rsidRPr="00CF3BC8" w:rsidRDefault="00A678CB" w:rsidP="00AA0F7E">
      <w:pPr>
        <w:spacing w:line="240" w:lineRule="auto"/>
        <w:jc w:val="both"/>
        <w:rPr>
          <w:rFonts w:asciiTheme="majorHAnsi" w:hAnsiTheme="majorHAnsi" w:cstheme="minorHAnsi"/>
          <w:b/>
          <w:bCs/>
          <w:sz w:val="32"/>
          <w:szCs w:val="32"/>
        </w:rPr>
      </w:pPr>
      <w:r w:rsidRPr="00CF3BC8">
        <w:rPr>
          <w:rFonts w:asciiTheme="majorHAnsi" w:hAnsiTheme="majorHAnsi" w:cstheme="minorHAnsi"/>
          <w:b/>
          <w:bCs/>
          <w:sz w:val="32"/>
          <w:szCs w:val="32"/>
        </w:rPr>
        <w:tab/>
      </w:r>
    </w:p>
    <w:p w14:paraId="62BEE21D" w14:textId="77777777" w:rsidR="0037700C" w:rsidRPr="00CF3BC8" w:rsidRDefault="0037700C" w:rsidP="00AA0F7E">
      <w:pPr>
        <w:spacing w:line="240" w:lineRule="auto"/>
        <w:jc w:val="both"/>
        <w:rPr>
          <w:rFonts w:asciiTheme="majorHAnsi" w:hAnsiTheme="majorHAnsi" w:cstheme="minorHAnsi"/>
          <w:b/>
          <w:bCs/>
          <w:sz w:val="32"/>
          <w:szCs w:val="32"/>
        </w:rPr>
      </w:pPr>
    </w:p>
    <w:p w14:paraId="46E85361" w14:textId="77777777" w:rsidR="008B73A7" w:rsidRPr="00CF3BC8" w:rsidRDefault="008B73A7" w:rsidP="00AA0F7E">
      <w:pPr>
        <w:spacing w:line="240" w:lineRule="auto"/>
        <w:rPr>
          <w:rFonts w:asciiTheme="majorHAnsi" w:hAnsiTheme="majorHAnsi" w:cstheme="minorHAnsi"/>
          <w:b/>
          <w:bCs/>
        </w:rPr>
      </w:pPr>
    </w:p>
    <w:p w14:paraId="4CEAFD46" w14:textId="77777777" w:rsidR="00B5029F" w:rsidRDefault="00B5029F" w:rsidP="00AA0F7E">
      <w:pPr>
        <w:spacing w:line="240" w:lineRule="auto"/>
        <w:rPr>
          <w:rFonts w:asciiTheme="majorHAnsi" w:hAnsiTheme="majorHAnsi" w:cstheme="minorHAnsi"/>
          <w:b/>
          <w:bCs/>
        </w:rPr>
      </w:pPr>
    </w:p>
    <w:p w14:paraId="04078005" w14:textId="77777777" w:rsidR="00CF3BC8" w:rsidRDefault="00CF3BC8" w:rsidP="00AA0F7E">
      <w:pPr>
        <w:spacing w:line="240" w:lineRule="auto"/>
        <w:rPr>
          <w:rFonts w:asciiTheme="majorHAnsi" w:hAnsiTheme="majorHAnsi" w:cstheme="minorHAnsi"/>
          <w:b/>
          <w:bCs/>
        </w:rPr>
      </w:pPr>
    </w:p>
    <w:p w14:paraId="2098BF9F" w14:textId="77777777" w:rsidR="00CF3BC8" w:rsidRDefault="00CF3BC8" w:rsidP="00AA0F7E">
      <w:pPr>
        <w:spacing w:line="240" w:lineRule="auto"/>
        <w:rPr>
          <w:rFonts w:asciiTheme="majorHAnsi" w:hAnsiTheme="majorHAnsi" w:cstheme="minorHAnsi"/>
          <w:b/>
          <w:bCs/>
        </w:rPr>
      </w:pPr>
    </w:p>
    <w:p w14:paraId="419814DC" w14:textId="77777777" w:rsidR="00CF3BC8" w:rsidRDefault="00CF3BC8" w:rsidP="00AA0F7E">
      <w:pPr>
        <w:spacing w:line="240" w:lineRule="auto"/>
        <w:rPr>
          <w:rFonts w:asciiTheme="majorHAnsi" w:hAnsiTheme="majorHAnsi" w:cstheme="minorHAnsi"/>
          <w:b/>
          <w:bCs/>
        </w:rPr>
      </w:pPr>
    </w:p>
    <w:p w14:paraId="783AAB74" w14:textId="77777777" w:rsidR="00CF3BC8" w:rsidRDefault="00CF3BC8" w:rsidP="00AA0F7E">
      <w:pPr>
        <w:spacing w:line="240" w:lineRule="auto"/>
        <w:rPr>
          <w:rFonts w:asciiTheme="majorHAnsi" w:hAnsiTheme="majorHAnsi" w:cstheme="minorHAnsi"/>
          <w:b/>
          <w:bCs/>
        </w:rPr>
      </w:pPr>
    </w:p>
    <w:p w14:paraId="62DA5570" w14:textId="77777777" w:rsidR="00CF3BC8" w:rsidRDefault="00CF3BC8" w:rsidP="00AA0F7E">
      <w:pPr>
        <w:spacing w:line="240" w:lineRule="auto"/>
        <w:rPr>
          <w:rFonts w:asciiTheme="majorHAnsi" w:hAnsiTheme="majorHAnsi" w:cstheme="minorHAnsi"/>
          <w:b/>
          <w:bCs/>
        </w:rPr>
      </w:pPr>
    </w:p>
    <w:p w14:paraId="1799BBA0" w14:textId="77777777" w:rsidR="00CF3BC8" w:rsidRDefault="00CF3BC8" w:rsidP="00AA0F7E">
      <w:pPr>
        <w:spacing w:line="240" w:lineRule="auto"/>
        <w:rPr>
          <w:rFonts w:asciiTheme="majorHAnsi" w:hAnsiTheme="majorHAnsi" w:cstheme="minorHAnsi"/>
          <w:b/>
          <w:bCs/>
        </w:rPr>
      </w:pPr>
    </w:p>
    <w:p w14:paraId="78DB6417" w14:textId="77777777" w:rsidR="00CF3BC8" w:rsidRDefault="00CF3BC8" w:rsidP="00AA0F7E">
      <w:pPr>
        <w:spacing w:line="240" w:lineRule="auto"/>
        <w:rPr>
          <w:rFonts w:asciiTheme="majorHAnsi" w:hAnsiTheme="majorHAnsi" w:cstheme="minorHAnsi"/>
          <w:b/>
          <w:bCs/>
        </w:rPr>
      </w:pPr>
    </w:p>
    <w:p w14:paraId="403EB567" w14:textId="77777777" w:rsidR="00CF3BC8" w:rsidRPr="00CF3BC8" w:rsidRDefault="00CF3BC8" w:rsidP="00AA0F7E">
      <w:pPr>
        <w:spacing w:line="240" w:lineRule="auto"/>
        <w:rPr>
          <w:rFonts w:asciiTheme="majorHAnsi" w:hAnsiTheme="majorHAnsi" w:cstheme="minorHAnsi"/>
          <w:b/>
          <w:bCs/>
        </w:rPr>
      </w:pPr>
    </w:p>
    <w:p w14:paraId="24846602" w14:textId="77777777" w:rsidR="008B73A7" w:rsidRPr="00CF3BC8" w:rsidRDefault="008B73A7" w:rsidP="00AA0F7E">
      <w:pPr>
        <w:spacing w:line="240" w:lineRule="auto"/>
        <w:rPr>
          <w:rFonts w:asciiTheme="majorHAnsi" w:hAnsiTheme="majorHAnsi" w:cstheme="minorHAnsi"/>
          <w:b/>
          <w:bCs/>
          <w:sz w:val="2"/>
          <w:szCs w:val="2"/>
        </w:rPr>
      </w:pPr>
    </w:p>
    <w:p w14:paraId="60411680" w14:textId="77777777" w:rsidR="00F43D55" w:rsidRPr="00CF3BC8" w:rsidRDefault="00F43D55" w:rsidP="00AA0F7E">
      <w:pPr>
        <w:spacing w:line="240" w:lineRule="auto"/>
        <w:rPr>
          <w:rFonts w:asciiTheme="majorHAnsi" w:hAnsiTheme="majorHAnsi" w:cstheme="minorHAnsi"/>
          <w:b/>
          <w:bCs/>
          <w:sz w:val="2"/>
          <w:szCs w:val="2"/>
        </w:rPr>
      </w:pPr>
    </w:p>
    <w:p w14:paraId="3719EE80" w14:textId="2E387AAB" w:rsidR="001F4571" w:rsidRPr="00CF3BC8" w:rsidRDefault="00711419" w:rsidP="00CF3BC8">
      <w:pPr>
        <w:shd w:val="clear" w:color="auto" w:fill="D9D9D9"/>
        <w:autoSpaceDE w:val="0"/>
        <w:autoSpaceDN w:val="0"/>
        <w:adjustRightInd w:val="0"/>
        <w:spacing w:before="120" w:after="0" w:line="240" w:lineRule="auto"/>
        <w:ind w:firstLine="720"/>
        <w:jc w:val="center"/>
        <w:rPr>
          <w:rFonts w:asciiTheme="majorHAnsi" w:hAnsiTheme="majorHAnsi" w:cstheme="minorHAnsi"/>
          <w:b/>
          <w:bCs/>
          <w:caps/>
          <w:color w:val="365F91" w:themeColor="accent1" w:themeShade="BF"/>
          <w:sz w:val="32"/>
          <w:szCs w:val="32"/>
        </w:rPr>
      </w:pPr>
      <w:r w:rsidRPr="00CF3BC8">
        <w:rPr>
          <w:rFonts w:asciiTheme="majorHAnsi" w:hAnsiTheme="majorHAnsi" w:cstheme="minorHAnsi"/>
          <w:b/>
          <w:bCs/>
          <w:caps/>
          <w:color w:val="365F91" w:themeColor="accent1" w:themeShade="BF"/>
          <w:sz w:val="32"/>
          <w:szCs w:val="32"/>
        </w:rPr>
        <w:lastRenderedPageBreak/>
        <w:t>posh</w:t>
      </w:r>
      <w:r w:rsidR="0016587F" w:rsidRPr="00CF3BC8">
        <w:rPr>
          <w:rFonts w:asciiTheme="majorHAnsi" w:hAnsiTheme="majorHAnsi" w:cstheme="minorHAnsi"/>
          <w:b/>
          <w:bCs/>
          <w:caps/>
          <w:color w:val="365F91" w:themeColor="accent1" w:themeShade="BF"/>
          <w:sz w:val="32"/>
          <w:szCs w:val="32"/>
        </w:rPr>
        <w:t xml:space="preserve"> policy</w:t>
      </w:r>
    </w:p>
    <w:p w14:paraId="321E1459" w14:textId="3E898D18" w:rsidR="001F4571" w:rsidRPr="00CF3BC8" w:rsidRDefault="001F4571" w:rsidP="00CF3BC8">
      <w:pPr>
        <w:pStyle w:val="Heading1"/>
        <w:numPr>
          <w:ilvl w:val="0"/>
          <w:numId w:val="23"/>
        </w:numPr>
        <w:ind w:left="284"/>
        <w:rPr>
          <w:b/>
          <w:bCs/>
          <w:sz w:val="28"/>
          <w:szCs w:val="28"/>
        </w:rPr>
      </w:pPr>
      <w:bookmarkStart w:id="1" w:name="_PREFACE"/>
      <w:bookmarkEnd w:id="1"/>
      <w:r w:rsidRPr="00CF3BC8">
        <w:rPr>
          <w:b/>
          <w:bCs/>
          <w:sz w:val="28"/>
          <w:szCs w:val="28"/>
        </w:rPr>
        <w:t>PREFACE</w:t>
      </w:r>
    </w:p>
    <w:p w14:paraId="6954A1A2" w14:textId="592BAF3F" w:rsidR="001F4571" w:rsidRPr="00CF3BC8" w:rsidRDefault="00CF3BC8" w:rsidP="00CF3BC8">
      <w:pPr>
        <w:pStyle w:val="ListParagraph"/>
        <w:widowControl w:val="0"/>
        <w:numPr>
          <w:ilvl w:val="0"/>
          <w:numId w:val="17"/>
        </w:numPr>
        <w:tabs>
          <w:tab w:val="left" w:pos="1168"/>
        </w:tabs>
        <w:autoSpaceDE w:val="0"/>
        <w:autoSpaceDN w:val="0"/>
        <w:spacing w:after="0" w:line="240" w:lineRule="auto"/>
        <w:ind w:left="709" w:right="108" w:hanging="283"/>
        <w:jc w:val="both"/>
        <w:rPr>
          <w:rFonts w:asciiTheme="majorHAnsi" w:eastAsiaTheme="minorHAnsi" w:hAnsiTheme="majorHAnsi" w:cstheme="minorHAnsi"/>
          <w:sz w:val="24"/>
          <w:szCs w:val="24"/>
        </w:rPr>
      </w:pPr>
      <w:r>
        <w:rPr>
          <w:rFonts w:asciiTheme="majorHAnsi" w:eastAsiaTheme="minorHAnsi" w:hAnsiTheme="majorHAnsi" w:cstheme="minorHAnsi"/>
          <w:sz w:val="24"/>
          <w:szCs w:val="24"/>
        </w:rPr>
        <w:t>Sanden Vikas (India) Private Limited</w:t>
      </w:r>
      <w:r w:rsidR="001F4571" w:rsidRPr="00CF3BC8">
        <w:rPr>
          <w:rFonts w:asciiTheme="majorHAnsi" w:eastAsiaTheme="minorHAnsi" w:hAnsiTheme="majorHAnsi" w:cstheme="minorHAnsi"/>
          <w:sz w:val="24"/>
          <w:szCs w:val="24"/>
        </w:rPr>
        <w:t xml:space="preserve"> &amp; its subsidiaries (list of company annexure attached) are</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an</w:t>
      </w:r>
      <w:r w:rsidR="001F4571" w:rsidRPr="00CF3BC8">
        <w:rPr>
          <w:rFonts w:asciiTheme="majorHAnsi" w:eastAsiaTheme="minorHAnsi" w:hAnsiTheme="majorHAnsi" w:cstheme="minorHAnsi"/>
          <w:spacing w:val="47"/>
          <w:sz w:val="24"/>
          <w:szCs w:val="24"/>
        </w:rPr>
        <w:t xml:space="preserve"> </w:t>
      </w:r>
      <w:r w:rsidR="001F4571" w:rsidRPr="00CF3BC8">
        <w:rPr>
          <w:rFonts w:asciiTheme="majorHAnsi" w:eastAsiaTheme="minorHAnsi" w:hAnsiTheme="majorHAnsi" w:cstheme="minorHAnsi"/>
          <w:sz w:val="24"/>
          <w:szCs w:val="24"/>
        </w:rPr>
        <w:t>equal</w:t>
      </w:r>
      <w:r w:rsidR="001F4571" w:rsidRPr="00CF3BC8">
        <w:rPr>
          <w:rFonts w:asciiTheme="majorHAnsi" w:eastAsiaTheme="minorHAnsi" w:hAnsiTheme="majorHAnsi" w:cstheme="minorHAnsi"/>
          <w:spacing w:val="47"/>
          <w:sz w:val="24"/>
          <w:szCs w:val="24"/>
        </w:rPr>
        <w:t xml:space="preserve"> </w:t>
      </w:r>
      <w:r w:rsidR="001F4571" w:rsidRPr="00CF3BC8">
        <w:rPr>
          <w:rFonts w:asciiTheme="majorHAnsi" w:eastAsiaTheme="minorHAnsi" w:hAnsiTheme="majorHAnsi" w:cstheme="minorHAnsi"/>
          <w:sz w:val="24"/>
          <w:szCs w:val="24"/>
        </w:rPr>
        <w:t>employment</w:t>
      </w:r>
      <w:r w:rsidR="001F4571" w:rsidRPr="00CF3BC8">
        <w:rPr>
          <w:rFonts w:asciiTheme="majorHAnsi" w:eastAsiaTheme="minorHAnsi" w:hAnsiTheme="majorHAnsi" w:cstheme="minorHAnsi"/>
          <w:spacing w:val="48"/>
          <w:sz w:val="24"/>
          <w:szCs w:val="24"/>
        </w:rPr>
        <w:t xml:space="preserve"> </w:t>
      </w:r>
      <w:r w:rsidR="001F4571" w:rsidRPr="00CF3BC8">
        <w:rPr>
          <w:rFonts w:asciiTheme="majorHAnsi" w:eastAsiaTheme="minorHAnsi" w:hAnsiTheme="majorHAnsi" w:cstheme="minorHAnsi"/>
          <w:sz w:val="24"/>
          <w:szCs w:val="24"/>
        </w:rPr>
        <w:t>opportunity</w:t>
      </w:r>
      <w:r w:rsidR="001F4571" w:rsidRPr="00CF3BC8">
        <w:rPr>
          <w:rFonts w:asciiTheme="majorHAnsi" w:eastAsiaTheme="minorHAnsi" w:hAnsiTheme="majorHAnsi" w:cstheme="minorHAnsi"/>
          <w:spacing w:val="47"/>
          <w:sz w:val="24"/>
          <w:szCs w:val="24"/>
        </w:rPr>
        <w:t xml:space="preserve"> </w:t>
      </w:r>
      <w:r w:rsidR="001F4571" w:rsidRPr="00CF3BC8">
        <w:rPr>
          <w:rFonts w:asciiTheme="majorHAnsi" w:eastAsiaTheme="minorHAnsi" w:hAnsiTheme="majorHAnsi" w:cstheme="minorHAnsi"/>
          <w:sz w:val="24"/>
          <w:szCs w:val="24"/>
        </w:rPr>
        <w:t>company</w:t>
      </w:r>
      <w:r w:rsidR="001F4571" w:rsidRPr="00CF3BC8">
        <w:rPr>
          <w:rFonts w:asciiTheme="majorHAnsi" w:eastAsiaTheme="minorHAnsi" w:hAnsiTheme="majorHAnsi" w:cstheme="minorHAnsi"/>
          <w:spacing w:val="48"/>
          <w:sz w:val="24"/>
          <w:szCs w:val="24"/>
        </w:rPr>
        <w:t xml:space="preserve"> </w:t>
      </w:r>
      <w:r w:rsidR="001F4571" w:rsidRPr="00CF3BC8">
        <w:rPr>
          <w:rFonts w:asciiTheme="majorHAnsi" w:eastAsiaTheme="minorHAnsi" w:hAnsiTheme="majorHAnsi" w:cstheme="minorHAnsi"/>
          <w:sz w:val="24"/>
          <w:szCs w:val="24"/>
        </w:rPr>
        <w:t>and is committed</w:t>
      </w:r>
      <w:r w:rsidR="001F4571" w:rsidRPr="00CF3BC8">
        <w:rPr>
          <w:rFonts w:asciiTheme="majorHAnsi" w:eastAsiaTheme="minorHAnsi" w:hAnsiTheme="majorHAnsi" w:cstheme="minorHAnsi"/>
          <w:spacing w:val="-46"/>
          <w:sz w:val="24"/>
          <w:szCs w:val="24"/>
        </w:rPr>
        <w:t xml:space="preserve">       </w:t>
      </w:r>
      <w:r w:rsidR="001F4571" w:rsidRPr="00CF3BC8">
        <w:rPr>
          <w:rFonts w:asciiTheme="majorHAnsi" w:eastAsiaTheme="minorHAnsi" w:hAnsiTheme="majorHAnsi" w:cstheme="minorHAnsi"/>
          <w:sz w:val="24"/>
          <w:szCs w:val="24"/>
        </w:rPr>
        <w:t>towards creating a healthy working environment that enables employees to work without fear or</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prejudice, gender bias and a harassment free workplace to all employees without regard to</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race,</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caste,</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religion,</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color,</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ancestry,</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marital</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status,</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gender,</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sexual</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orientation,</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age,</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nationality, ethnic origin or disability.</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The Company also believes that all employees of the</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Company have the right to be treated with dignity. Sexual harassment at the workplace or</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other</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than</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work</w:t>
      </w:r>
      <w:r w:rsidR="001F4571" w:rsidRPr="00CF3BC8">
        <w:rPr>
          <w:rFonts w:asciiTheme="majorHAnsi" w:eastAsiaTheme="minorHAnsi" w:hAnsiTheme="majorHAnsi" w:cstheme="minorHAnsi"/>
          <w:spacing w:val="1"/>
          <w:sz w:val="24"/>
          <w:szCs w:val="24"/>
        </w:rPr>
        <w:t xml:space="preserve">place </w:t>
      </w:r>
      <w:r w:rsidR="001F4571" w:rsidRPr="00CF3BC8">
        <w:rPr>
          <w:rFonts w:asciiTheme="majorHAnsi" w:eastAsiaTheme="minorHAnsi" w:hAnsiTheme="majorHAnsi" w:cstheme="minorHAnsi"/>
          <w:sz w:val="24"/>
          <w:szCs w:val="24"/>
        </w:rPr>
        <w:t>if</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involving</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an</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employee</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or</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employees</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is</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a</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grave</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offence</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and</w:t>
      </w:r>
      <w:r w:rsidR="001F4571" w:rsidRPr="00CF3BC8">
        <w:rPr>
          <w:rFonts w:asciiTheme="majorHAnsi" w:eastAsiaTheme="minorHAnsi" w:hAnsiTheme="majorHAnsi" w:cstheme="minorHAnsi"/>
          <w:spacing w:val="1"/>
          <w:sz w:val="24"/>
          <w:szCs w:val="24"/>
        </w:rPr>
        <w:t xml:space="preserve"> </w:t>
      </w:r>
      <w:r w:rsidR="001F4571" w:rsidRPr="00CF3BC8">
        <w:rPr>
          <w:rFonts w:asciiTheme="majorHAnsi" w:eastAsiaTheme="minorHAnsi" w:hAnsiTheme="majorHAnsi" w:cstheme="minorHAnsi"/>
          <w:sz w:val="24"/>
          <w:szCs w:val="24"/>
        </w:rPr>
        <w:t>is</w:t>
      </w:r>
      <w:r w:rsidR="001F4571" w:rsidRPr="00CF3BC8">
        <w:rPr>
          <w:rFonts w:asciiTheme="majorHAnsi" w:eastAsiaTheme="minorHAnsi" w:hAnsiTheme="majorHAnsi" w:cstheme="minorHAnsi"/>
          <w:spacing w:val="-45"/>
          <w:sz w:val="24"/>
          <w:szCs w:val="24"/>
        </w:rPr>
        <w:t xml:space="preserve"> </w:t>
      </w:r>
      <w:r w:rsidR="001F4571" w:rsidRPr="00CF3BC8">
        <w:rPr>
          <w:rFonts w:asciiTheme="majorHAnsi" w:eastAsiaTheme="minorHAnsi" w:hAnsiTheme="majorHAnsi" w:cstheme="minorHAnsi"/>
          <w:sz w:val="24"/>
          <w:szCs w:val="24"/>
        </w:rPr>
        <w:t>therefore,</w:t>
      </w:r>
      <w:r w:rsidR="001F4571" w:rsidRPr="00CF3BC8">
        <w:rPr>
          <w:rFonts w:asciiTheme="majorHAnsi" w:eastAsiaTheme="minorHAnsi" w:hAnsiTheme="majorHAnsi" w:cstheme="minorHAnsi"/>
          <w:spacing w:val="2"/>
          <w:sz w:val="24"/>
          <w:szCs w:val="24"/>
        </w:rPr>
        <w:t xml:space="preserve"> </w:t>
      </w:r>
      <w:r w:rsidR="001F4571" w:rsidRPr="00CF3BC8">
        <w:rPr>
          <w:rFonts w:asciiTheme="majorHAnsi" w:eastAsiaTheme="minorHAnsi" w:hAnsiTheme="majorHAnsi" w:cstheme="minorHAnsi"/>
          <w:sz w:val="24"/>
          <w:szCs w:val="24"/>
        </w:rPr>
        <w:t>punishable.</w:t>
      </w:r>
    </w:p>
    <w:p w14:paraId="6EC9C361" w14:textId="77777777" w:rsidR="001F4571" w:rsidRPr="00CF3BC8" w:rsidRDefault="001F4571" w:rsidP="00CF3BC8">
      <w:pPr>
        <w:widowControl w:val="0"/>
        <w:autoSpaceDE w:val="0"/>
        <w:autoSpaceDN w:val="0"/>
        <w:spacing w:after="0" w:line="240" w:lineRule="auto"/>
        <w:ind w:left="709" w:hanging="283"/>
        <w:jc w:val="both"/>
        <w:rPr>
          <w:rFonts w:asciiTheme="majorHAnsi" w:hAnsiTheme="majorHAnsi" w:cstheme="minorHAnsi"/>
          <w:sz w:val="8"/>
          <w:szCs w:val="8"/>
        </w:rPr>
      </w:pPr>
    </w:p>
    <w:p w14:paraId="4D593FEC" w14:textId="0F4C80DE" w:rsidR="001F4571" w:rsidRPr="00CF3BC8" w:rsidRDefault="001F4571" w:rsidP="00CF3BC8">
      <w:pPr>
        <w:pStyle w:val="ListParagraph"/>
        <w:widowControl w:val="0"/>
        <w:numPr>
          <w:ilvl w:val="0"/>
          <w:numId w:val="17"/>
        </w:numPr>
        <w:tabs>
          <w:tab w:val="left" w:pos="1168"/>
        </w:tabs>
        <w:autoSpaceDE w:val="0"/>
        <w:autoSpaceDN w:val="0"/>
        <w:spacing w:after="0" w:line="240" w:lineRule="auto"/>
        <w:ind w:left="709" w:right="109" w:hanging="283"/>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Supreme Court of India has also directed companies to lay down guidelines and a forum for</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redressal of grievances related to sexual harassment.</w:t>
      </w:r>
      <w:r w:rsidR="00674573" w:rsidRPr="00CF3BC8">
        <w:rPr>
          <w:rFonts w:asciiTheme="majorHAnsi" w:eastAsiaTheme="minorHAnsi" w:hAnsiTheme="majorHAnsi" w:cstheme="minorHAnsi"/>
          <w:sz w:val="24"/>
          <w:szCs w:val="24"/>
        </w:rPr>
        <w:t xml:space="preserve"> </w:t>
      </w:r>
      <w:r w:rsidRPr="00CF3BC8">
        <w:rPr>
          <w:rFonts w:asciiTheme="majorHAnsi" w:eastAsiaTheme="minorHAnsi" w:hAnsiTheme="majorHAnsi" w:cstheme="minorHAnsi"/>
          <w:sz w:val="24"/>
          <w:szCs w:val="24"/>
        </w:rPr>
        <w:t>This policy takes complete cognizance</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of the latest legislation by the Government of India “The Sexual Harassment at Workplace</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(Prevention, Prohibition and Redressal)</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Act, 2013 and its rules notification published on 9</w:t>
      </w:r>
      <w:r w:rsidRPr="00CF3BC8">
        <w:rPr>
          <w:rFonts w:asciiTheme="majorHAnsi" w:eastAsiaTheme="minorHAnsi" w:hAnsiTheme="majorHAnsi" w:cstheme="minorHAnsi"/>
          <w:sz w:val="24"/>
          <w:szCs w:val="24"/>
          <w:vertAlign w:val="superscript"/>
        </w:rPr>
        <w:t>th</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December 2013.</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This Act is to provide protection against sexual harassment of women at</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workplace and for the prevention and redressal of complaints of sexual harassment and for</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the matters</w:t>
      </w:r>
      <w:r w:rsidRPr="00CF3BC8">
        <w:rPr>
          <w:rFonts w:asciiTheme="majorHAnsi" w:eastAsiaTheme="minorHAnsi" w:hAnsiTheme="majorHAnsi" w:cstheme="minorHAnsi"/>
          <w:spacing w:val="4"/>
          <w:sz w:val="24"/>
          <w:szCs w:val="24"/>
        </w:rPr>
        <w:t xml:space="preserve"> </w:t>
      </w:r>
      <w:r w:rsidRPr="00CF3BC8">
        <w:rPr>
          <w:rFonts w:asciiTheme="majorHAnsi" w:eastAsiaTheme="minorHAnsi" w:hAnsiTheme="majorHAnsi" w:cstheme="minorHAnsi"/>
          <w:sz w:val="24"/>
          <w:szCs w:val="24"/>
        </w:rPr>
        <w:t>connected</w:t>
      </w:r>
      <w:r w:rsidRPr="00CF3BC8">
        <w:rPr>
          <w:rFonts w:asciiTheme="majorHAnsi" w:eastAsiaTheme="minorHAnsi" w:hAnsiTheme="majorHAnsi" w:cstheme="minorHAnsi"/>
          <w:spacing w:val="2"/>
          <w:sz w:val="24"/>
          <w:szCs w:val="24"/>
        </w:rPr>
        <w:t xml:space="preserve"> </w:t>
      </w:r>
      <w:r w:rsidRPr="00CF3BC8">
        <w:rPr>
          <w:rFonts w:asciiTheme="majorHAnsi" w:eastAsiaTheme="minorHAnsi" w:hAnsiTheme="majorHAnsi" w:cstheme="minorHAnsi"/>
          <w:sz w:val="24"/>
          <w:szCs w:val="24"/>
        </w:rPr>
        <w:t>herewith</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or</w:t>
      </w:r>
      <w:r w:rsidRPr="00CF3BC8">
        <w:rPr>
          <w:rFonts w:asciiTheme="majorHAnsi" w:eastAsiaTheme="minorHAnsi" w:hAnsiTheme="majorHAnsi" w:cstheme="minorHAnsi"/>
          <w:spacing w:val="-2"/>
          <w:sz w:val="24"/>
          <w:szCs w:val="24"/>
        </w:rPr>
        <w:t xml:space="preserve"> </w:t>
      </w:r>
      <w:r w:rsidRPr="00CF3BC8">
        <w:rPr>
          <w:rFonts w:asciiTheme="majorHAnsi" w:eastAsiaTheme="minorHAnsi" w:hAnsiTheme="majorHAnsi" w:cstheme="minorHAnsi"/>
          <w:sz w:val="24"/>
          <w:szCs w:val="24"/>
        </w:rPr>
        <w:t>incidental</w:t>
      </w:r>
      <w:r w:rsidRPr="00CF3BC8">
        <w:rPr>
          <w:rFonts w:asciiTheme="majorHAnsi" w:eastAsiaTheme="minorHAnsi" w:hAnsiTheme="majorHAnsi" w:cstheme="minorHAnsi"/>
          <w:spacing w:val="4"/>
          <w:sz w:val="24"/>
          <w:szCs w:val="24"/>
        </w:rPr>
        <w:t xml:space="preserve"> </w:t>
      </w:r>
      <w:r w:rsidRPr="00CF3BC8">
        <w:rPr>
          <w:rFonts w:asciiTheme="majorHAnsi" w:eastAsiaTheme="minorHAnsi" w:hAnsiTheme="majorHAnsi" w:cstheme="minorHAnsi"/>
          <w:sz w:val="24"/>
          <w:szCs w:val="24"/>
        </w:rPr>
        <w:t xml:space="preserve">thereto. But after May 2022, after the guidelines from the Apex Court that the “Aggrieved employee / Victim could be anyone irrespective of the gender” Considering which we at </w:t>
      </w:r>
      <w:r w:rsidR="00CF3BC8">
        <w:rPr>
          <w:rFonts w:asciiTheme="majorHAnsi" w:eastAsiaTheme="minorHAnsi" w:hAnsiTheme="majorHAnsi" w:cstheme="minorHAnsi"/>
          <w:sz w:val="24"/>
          <w:szCs w:val="24"/>
        </w:rPr>
        <w:t xml:space="preserve">Sanden Vikas </w:t>
      </w:r>
      <w:r w:rsidR="00CF3BC8" w:rsidRPr="00CF3BC8">
        <w:rPr>
          <w:rFonts w:asciiTheme="majorHAnsi" w:eastAsiaTheme="minorHAnsi" w:hAnsiTheme="majorHAnsi" w:cstheme="minorHAnsi"/>
          <w:sz w:val="24"/>
          <w:szCs w:val="24"/>
        </w:rPr>
        <w:t>have</w:t>
      </w:r>
      <w:r w:rsidRPr="00CF3BC8">
        <w:rPr>
          <w:rFonts w:asciiTheme="majorHAnsi" w:eastAsiaTheme="minorHAnsi" w:hAnsiTheme="majorHAnsi" w:cstheme="minorHAnsi"/>
          <w:sz w:val="24"/>
          <w:szCs w:val="24"/>
        </w:rPr>
        <w:t xml:space="preserve"> also made our organization’s policy Gender neutral</w:t>
      </w:r>
      <w:r w:rsidR="00674573" w:rsidRPr="00CF3BC8">
        <w:rPr>
          <w:rFonts w:asciiTheme="majorHAnsi" w:eastAsiaTheme="minorHAnsi" w:hAnsiTheme="majorHAnsi" w:cstheme="minorHAnsi"/>
          <w:sz w:val="24"/>
          <w:szCs w:val="24"/>
        </w:rPr>
        <w:t>.</w:t>
      </w:r>
    </w:p>
    <w:p w14:paraId="73F618EC" w14:textId="77777777" w:rsidR="001F4571" w:rsidRPr="00CF3BC8" w:rsidRDefault="001F4571" w:rsidP="00CF3BC8">
      <w:pPr>
        <w:widowControl w:val="0"/>
        <w:autoSpaceDE w:val="0"/>
        <w:autoSpaceDN w:val="0"/>
        <w:spacing w:after="0" w:line="240" w:lineRule="auto"/>
        <w:ind w:left="709" w:hanging="283"/>
        <w:jc w:val="both"/>
        <w:rPr>
          <w:rFonts w:asciiTheme="majorHAnsi" w:hAnsiTheme="majorHAnsi" w:cstheme="minorHAnsi"/>
          <w:sz w:val="8"/>
          <w:szCs w:val="8"/>
        </w:rPr>
      </w:pPr>
    </w:p>
    <w:p w14:paraId="2F61E35F" w14:textId="79AA2A4C" w:rsidR="001F4571" w:rsidRPr="00CF3BC8" w:rsidRDefault="001F4571" w:rsidP="00CF3BC8">
      <w:pPr>
        <w:pStyle w:val="ListParagraph"/>
        <w:widowControl w:val="0"/>
        <w:numPr>
          <w:ilvl w:val="0"/>
          <w:numId w:val="17"/>
        </w:numPr>
        <w:tabs>
          <w:tab w:val="left" w:pos="1168"/>
        </w:tabs>
        <w:autoSpaceDE w:val="0"/>
        <w:autoSpaceDN w:val="0"/>
        <w:spacing w:after="0" w:line="240" w:lineRule="auto"/>
        <w:ind w:left="709" w:right="109" w:hanging="283"/>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At </w:t>
      </w:r>
      <w:r w:rsidR="00CF3BC8">
        <w:rPr>
          <w:rFonts w:asciiTheme="majorHAnsi" w:eastAsiaTheme="minorHAnsi" w:hAnsiTheme="majorHAnsi" w:cstheme="minorHAnsi"/>
          <w:sz w:val="24"/>
          <w:szCs w:val="24"/>
        </w:rPr>
        <w:t xml:space="preserve">Sanden Vikas </w:t>
      </w:r>
      <w:r w:rsidR="00CF3BC8" w:rsidRPr="00CF3BC8">
        <w:rPr>
          <w:rFonts w:asciiTheme="majorHAnsi" w:eastAsiaTheme="minorHAnsi" w:hAnsiTheme="majorHAnsi" w:cstheme="minorHAnsi"/>
          <w:sz w:val="24"/>
          <w:szCs w:val="24"/>
        </w:rPr>
        <w:t>all</w:t>
      </w:r>
      <w:r w:rsidRPr="00CF3BC8">
        <w:rPr>
          <w:rFonts w:asciiTheme="majorHAnsi" w:eastAsiaTheme="minorHAnsi" w:hAnsiTheme="majorHAnsi" w:cstheme="minorHAnsi"/>
          <w:sz w:val="24"/>
          <w:szCs w:val="24"/>
        </w:rPr>
        <w:t xml:space="preserve"> employees are expected to uphold the highest standards of ethical</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conduct</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at</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the</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workplace</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and</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in</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all</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their</w:t>
      </w:r>
      <w:r w:rsidRPr="00CF3BC8">
        <w:rPr>
          <w:rFonts w:asciiTheme="majorHAnsi" w:eastAsiaTheme="minorHAnsi" w:hAnsiTheme="majorHAnsi" w:cstheme="minorHAnsi"/>
          <w:spacing w:val="47"/>
          <w:sz w:val="24"/>
          <w:szCs w:val="24"/>
        </w:rPr>
        <w:t xml:space="preserve"> </w:t>
      </w:r>
      <w:r w:rsidRPr="00CF3BC8">
        <w:rPr>
          <w:rFonts w:asciiTheme="majorHAnsi" w:eastAsiaTheme="minorHAnsi" w:hAnsiTheme="majorHAnsi" w:cstheme="minorHAnsi"/>
          <w:sz w:val="24"/>
          <w:szCs w:val="24"/>
        </w:rPr>
        <w:t>interactions</w:t>
      </w:r>
      <w:r w:rsidRPr="00CF3BC8">
        <w:rPr>
          <w:rFonts w:asciiTheme="majorHAnsi" w:eastAsiaTheme="minorHAnsi" w:hAnsiTheme="majorHAnsi" w:cstheme="minorHAnsi"/>
          <w:spacing w:val="47"/>
          <w:sz w:val="24"/>
          <w:szCs w:val="24"/>
        </w:rPr>
        <w:t xml:space="preserve"> </w:t>
      </w:r>
      <w:r w:rsidRPr="00CF3BC8">
        <w:rPr>
          <w:rFonts w:asciiTheme="majorHAnsi" w:eastAsiaTheme="minorHAnsi" w:hAnsiTheme="majorHAnsi" w:cstheme="minorHAnsi"/>
          <w:sz w:val="24"/>
          <w:szCs w:val="24"/>
        </w:rPr>
        <w:t>with</w:t>
      </w:r>
      <w:r w:rsidRPr="00CF3BC8">
        <w:rPr>
          <w:rFonts w:asciiTheme="majorHAnsi" w:eastAsiaTheme="minorHAnsi" w:hAnsiTheme="majorHAnsi" w:cstheme="minorHAnsi"/>
          <w:spacing w:val="48"/>
          <w:sz w:val="24"/>
          <w:szCs w:val="24"/>
        </w:rPr>
        <w:t xml:space="preserve"> </w:t>
      </w:r>
      <w:r w:rsidRPr="00CF3BC8">
        <w:rPr>
          <w:rFonts w:asciiTheme="majorHAnsi" w:eastAsiaTheme="minorHAnsi" w:hAnsiTheme="majorHAnsi" w:cstheme="minorHAnsi"/>
          <w:sz w:val="24"/>
          <w:szCs w:val="24"/>
        </w:rPr>
        <w:t>business</w:t>
      </w:r>
      <w:r w:rsidRPr="00CF3BC8">
        <w:rPr>
          <w:rFonts w:asciiTheme="majorHAnsi" w:eastAsiaTheme="minorHAnsi" w:hAnsiTheme="majorHAnsi" w:cstheme="minorHAnsi"/>
          <w:spacing w:val="47"/>
          <w:sz w:val="24"/>
          <w:szCs w:val="24"/>
        </w:rPr>
        <w:t xml:space="preserve"> </w:t>
      </w:r>
      <w:r w:rsidRPr="00CF3BC8">
        <w:rPr>
          <w:rFonts w:asciiTheme="majorHAnsi" w:eastAsiaTheme="minorHAnsi" w:hAnsiTheme="majorHAnsi" w:cstheme="minorHAnsi"/>
          <w:sz w:val="24"/>
          <w:szCs w:val="24"/>
        </w:rPr>
        <w:t>stakeholders.</w:t>
      </w:r>
      <w:r w:rsidRPr="00CF3BC8">
        <w:rPr>
          <w:rFonts w:asciiTheme="majorHAnsi" w:eastAsiaTheme="minorHAnsi" w:hAnsiTheme="majorHAnsi" w:cstheme="minorHAnsi"/>
          <w:spacing w:val="48"/>
          <w:sz w:val="24"/>
          <w:szCs w:val="24"/>
        </w:rPr>
        <w:t xml:space="preserve"> </w:t>
      </w:r>
      <w:r w:rsidRPr="00CF3BC8">
        <w:rPr>
          <w:rFonts w:asciiTheme="majorHAnsi" w:eastAsiaTheme="minorHAnsi" w:hAnsiTheme="majorHAnsi" w:cstheme="minorHAnsi"/>
          <w:sz w:val="24"/>
          <w:szCs w:val="24"/>
        </w:rPr>
        <w:t>This</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means</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that</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employees</w:t>
      </w:r>
      <w:r w:rsidRPr="00CF3BC8">
        <w:rPr>
          <w:rFonts w:asciiTheme="majorHAnsi" w:eastAsiaTheme="minorHAnsi" w:hAnsiTheme="majorHAnsi" w:cstheme="minorHAnsi"/>
          <w:spacing w:val="2"/>
          <w:sz w:val="24"/>
          <w:szCs w:val="24"/>
        </w:rPr>
        <w:t xml:space="preserve"> </w:t>
      </w:r>
      <w:r w:rsidRPr="00CF3BC8">
        <w:rPr>
          <w:rFonts w:asciiTheme="majorHAnsi" w:eastAsiaTheme="minorHAnsi" w:hAnsiTheme="majorHAnsi" w:cstheme="minorHAnsi"/>
          <w:sz w:val="24"/>
          <w:szCs w:val="24"/>
        </w:rPr>
        <w:t>have</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a</w:t>
      </w:r>
      <w:r w:rsidRPr="00CF3BC8">
        <w:rPr>
          <w:rFonts w:asciiTheme="majorHAnsi" w:eastAsiaTheme="minorHAnsi" w:hAnsiTheme="majorHAnsi" w:cstheme="minorHAnsi"/>
          <w:spacing w:val="5"/>
          <w:sz w:val="24"/>
          <w:szCs w:val="24"/>
        </w:rPr>
        <w:t xml:space="preserve"> </w:t>
      </w:r>
      <w:r w:rsidRPr="00CF3BC8">
        <w:rPr>
          <w:rFonts w:asciiTheme="majorHAnsi" w:eastAsiaTheme="minorHAnsi" w:hAnsiTheme="majorHAnsi" w:cstheme="minorHAnsi"/>
          <w:sz w:val="24"/>
          <w:szCs w:val="24"/>
        </w:rPr>
        <w:t>responsibility</w:t>
      </w:r>
      <w:r w:rsidRPr="00CF3BC8">
        <w:rPr>
          <w:rFonts w:asciiTheme="majorHAnsi" w:eastAsiaTheme="minorHAnsi" w:hAnsiTheme="majorHAnsi" w:cstheme="minorHAnsi"/>
          <w:spacing w:val="2"/>
          <w:sz w:val="24"/>
          <w:szCs w:val="24"/>
        </w:rPr>
        <w:t xml:space="preserve"> </w:t>
      </w:r>
      <w:r w:rsidRPr="00CF3BC8">
        <w:rPr>
          <w:rFonts w:asciiTheme="majorHAnsi" w:eastAsiaTheme="minorHAnsi" w:hAnsiTheme="majorHAnsi" w:cstheme="minorHAnsi"/>
          <w:sz w:val="24"/>
          <w:szCs w:val="24"/>
        </w:rPr>
        <w:t>to:</w:t>
      </w:r>
    </w:p>
    <w:p w14:paraId="4C4DD7B2" w14:textId="77777777" w:rsidR="001F4571" w:rsidRPr="00CF3BC8" w:rsidRDefault="001F4571" w:rsidP="00CF3BC8">
      <w:pPr>
        <w:numPr>
          <w:ilvl w:val="0"/>
          <w:numId w:val="14"/>
        </w:numPr>
        <w:tabs>
          <w:tab w:val="clear" w:pos="1800"/>
          <w:tab w:val="num" w:pos="1528"/>
        </w:tabs>
        <w:spacing w:line="240" w:lineRule="auto"/>
        <w:ind w:left="709" w:hanging="283"/>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Treat</w:t>
      </w:r>
      <w:r w:rsidRPr="00CF3BC8">
        <w:rPr>
          <w:rFonts w:asciiTheme="majorHAnsi" w:eastAsiaTheme="minorHAnsi" w:hAnsiTheme="majorHAnsi" w:cstheme="minorHAnsi"/>
          <w:spacing w:val="6"/>
          <w:sz w:val="24"/>
          <w:szCs w:val="24"/>
        </w:rPr>
        <w:t xml:space="preserve"> </w:t>
      </w:r>
      <w:r w:rsidRPr="00CF3BC8">
        <w:rPr>
          <w:rFonts w:asciiTheme="majorHAnsi" w:eastAsiaTheme="minorHAnsi" w:hAnsiTheme="majorHAnsi" w:cstheme="minorHAnsi"/>
          <w:sz w:val="24"/>
          <w:szCs w:val="24"/>
        </w:rPr>
        <w:t>each</w:t>
      </w:r>
      <w:r w:rsidRPr="00CF3BC8">
        <w:rPr>
          <w:rFonts w:asciiTheme="majorHAnsi" w:eastAsiaTheme="minorHAnsi" w:hAnsiTheme="majorHAnsi" w:cstheme="minorHAnsi"/>
          <w:spacing w:val="9"/>
          <w:sz w:val="24"/>
          <w:szCs w:val="24"/>
        </w:rPr>
        <w:t xml:space="preserve"> </w:t>
      </w:r>
      <w:r w:rsidRPr="00CF3BC8">
        <w:rPr>
          <w:rFonts w:asciiTheme="majorHAnsi" w:eastAsiaTheme="minorHAnsi" w:hAnsiTheme="majorHAnsi" w:cstheme="minorHAnsi"/>
          <w:sz w:val="24"/>
          <w:szCs w:val="24"/>
        </w:rPr>
        <w:t>other</w:t>
      </w:r>
      <w:r w:rsidRPr="00CF3BC8">
        <w:rPr>
          <w:rFonts w:asciiTheme="majorHAnsi" w:eastAsiaTheme="minorHAnsi" w:hAnsiTheme="majorHAnsi" w:cstheme="minorHAnsi"/>
          <w:spacing w:val="11"/>
          <w:sz w:val="24"/>
          <w:szCs w:val="24"/>
        </w:rPr>
        <w:t xml:space="preserve"> </w:t>
      </w:r>
      <w:r w:rsidRPr="00CF3BC8">
        <w:rPr>
          <w:rFonts w:asciiTheme="majorHAnsi" w:eastAsiaTheme="minorHAnsi" w:hAnsiTheme="majorHAnsi" w:cstheme="minorHAnsi"/>
          <w:sz w:val="24"/>
          <w:szCs w:val="24"/>
        </w:rPr>
        <w:t>with</w:t>
      </w:r>
      <w:r w:rsidRPr="00CF3BC8">
        <w:rPr>
          <w:rFonts w:asciiTheme="majorHAnsi" w:eastAsiaTheme="minorHAnsi" w:hAnsiTheme="majorHAnsi" w:cstheme="minorHAnsi"/>
          <w:spacing w:val="6"/>
          <w:sz w:val="24"/>
          <w:szCs w:val="24"/>
        </w:rPr>
        <w:t xml:space="preserve"> </w:t>
      </w:r>
      <w:r w:rsidRPr="00CF3BC8">
        <w:rPr>
          <w:rFonts w:asciiTheme="majorHAnsi" w:eastAsiaTheme="minorHAnsi" w:hAnsiTheme="majorHAnsi" w:cstheme="minorHAnsi"/>
          <w:sz w:val="24"/>
          <w:szCs w:val="24"/>
        </w:rPr>
        <w:t>dignity</w:t>
      </w:r>
      <w:r w:rsidRPr="00CF3BC8">
        <w:rPr>
          <w:rFonts w:asciiTheme="majorHAnsi" w:eastAsiaTheme="minorHAnsi" w:hAnsiTheme="majorHAnsi" w:cstheme="minorHAnsi"/>
          <w:spacing w:val="10"/>
          <w:sz w:val="24"/>
          <w:szCs w:val="24"/>
        </w:rPr>
        <w:t xml:space="preserve"> </w:t>
      </w:r>
      <w:r w:rsidRPr="00CF3BC8">
        <w:rPr>
          <w:rFonts w:asciiTheme="majorHAnsi" w:eastAsiaTheme="minorHAnsi" w:hAnsiTheme="majorHAnsi" w:cstheme="minorHAnsi"/>
          <w:sz w:val="24"/>
          <w:szCs w:val="24"/>
        </w:rPr>
        <w:t>and</w:t>
      </w:r>
      <w:r w:rsidRPr="00CF3BC8">
        <w:rPr>
          <w:rFonts w:asciiTheme="majorHAnsi" w:eastAsiaTheme="minorHAnsi" w:hAnsiTheme="majorHAnsi" w:cstheme="minorHAnsi"/>
          <w:spacing w:val="8"/>
          <w:sz w:val="24"/>
          <w:szCs w:val="24"/>
        </w:rPr>
        <w:t xml:space="preserve"> </w:t>
      </w:r>
      <w:r w:rsidRPr="00CF3BC8">
        <w:rPr>
          <w:rFonts w:asciiTheme="majorHAnsi" w:eastAsiaTheme="minorHAnsi" w:hAnsiTheme="majorHAnsi" w:cstheme="minorHAnsi"/>
          <w:sz w:val="24"/>
          <w:szCs w:val="24"/>
        </w:rPr>
        <w:t>respect</w:t>
      </w:r>
    </w:p>
    <w:p w14:paraId="534A279A" w14:textId="10D67330" w:rsidR="004C1867" w:rsidRPr="00CF3BC8" w:rsidRDefault="001F4571" w:rsidP="00CF3BC8">
      <w:pPr>
        <w:numPr>
          <w:ilvl w:val="0"/>
          <w:numId w:val="14"/>
        </w:numPr>
        <w:tabs>
          <w:tab w:val="clear" w:pos="1800"/>
          <w:tab w:val="num" w:pos="1528"/>
        </w:tabs>
        <w:spacing w:line="240" w:lineRule="auto"/>
        <w:ind w:left="709" w:hanging="283"/>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Follow</w:t>
      </w:r>
      <w:r w:rsidRPr="00CF3BC8">
        <w:rPr>
          <w:rFonts w:asciiTheme="majorHAnsi" w:eastAsiaTheme="minorHAnsi" w:hAnsiTheme="majorHAnsi" w:cstheme="minorHAnsi"/>
          <w:spacing w:val="7"/>
          <w:sz w:val="24"/>
          <w:szCs w:val="24"/>
        </w:rPr>
        <w:t xml:space="preserve"> </w:t>
      </w:r>
      <w:r w:rsidRPr="00CF3BC8">
        <w:rPr>
          <w:rFonts w:asciiTheme="majorHAnsi" w:eastAsiaTheme="minorHAnsi" w:hAnsiTheme="majorHAnsi" w:cstheme="minorHAnsi"/>
          <w:sz w:val="24"/>
          <w:szCs w:val="24"/>
        </w:rPr>
        <w:t>the</w:t>
      </w:r>
      <w:r w:rsidRPr="00CF3BC8">
        <w:rPr>
          <w:rFonts w:asciiTheme="majorHAnsi" w:eastAsiaTheme="minorHAnsi" w:hAnsiTheme="majorHAnsi" w:cstheme="minorHAnsi"/>
          <w:spacing w:val="3"/>
          <w:sz w:val="24"/>
          <w:szCs w:val="24"/>
        </w:rPr>
        <w:t xml:space="preserve"> </w:t>
      </w:r>
      <w:r w:rsidRPr="00CF3BC8">
        <w:rPr>
          <w:rFonts w:asciiTheme="majorHAnsi" w:eastAsiaTheme="minorHAnsi" w:hAnsiTheme="majorHAnsi" w:cstheme="minorHAnsi"/>
          <w:sz w:val="24"/>
          <w:szCs w:val="24"/>
        </w:rPr>
        <w:t>letter</w:t>
      </w:r>
      <w:r w:rsidRPr="00CF3BC8">
        <w:rPr>
          <w:rFonts w:asciiTheme="majorHAnsi" w:eastAsiaTheme="minorHAnsi" w:hAnsiTheme="majorHAnsi" w:cstheme="minorHAnsi"/>
          <w:spacing w:val="11"/>
          <w:sz w:val="24"/>
          <w:szCs w:val="24"/>
        </w:rPr>
        <w:t xml:space="preserve"> </w:t>
      </w:r>
      <w:r w:rsidRPr="00CF3BC8">
        <w:rPr>
          <w:rFonts w:asciiTheme="majorHAnsi" w:eastAsiaTheme="minorHAnsi" w:hAnsiTheme="majorHAnsi" w:cstheme="minorHAnsi"/>
          <w:sz w:val="24"/>
          <w:szCs w:val="24"/>
        </w:rPr>
        <w:t>and</w:t>
      </w:r>
      <w:r w:rsidRPr="00CF3BC8">
        <w:rPr>
          <w:rFonts w:asciiTheme="majorHAnsi" w:eastAsiaTheme="minorHAnsi" w:hAnsiTheme="majorHAnsi" w:cstheme="minorHAnsi"/>
          <w:spacing w:val="6"/>
          <w:sz w:val="24"/>
          <w:szCs w:val="24"/>
        </w:rPr>
        <w:t xml:space="preserve"> </w:t>
      </w:r>
      <w:r w:rsidRPr="00CF3BC8">
        <w:rPr>
          <w:rFonts w:asciiTheme="majorHAnsi" w:eastAsiaTheme="minorHAnsi" w:hAnsiTheme="majorHAnsi" w:cstheme="minorHAnsi"/>
          <w:sz w:val="24"/>
          <w:szCs w:val="24"/>
        </w:rPr>
        <w:t>spirit</w:t>
      </w:r>
      <w:r w:rsidRPr="00CF3BC8">
        <w:rPr>
          <w:rFonts w:asciiTheme="majorHAnsi" w:eastAsiaTheme="minorHAnsi" w:hAnsiTheme="majorHAnsi" w:cstheme="minorHAnsi"/>
          <w:spacing w:val="6"/>
          <w:sz w:val="24"/>
          <w:szCs w:val="24"/>
        </w:rPr>
        <w:t xml:space="preserve"> </w:t>
      </w:r>
      <w:r w:rsidRPr="00CF3BC8">
        <w:rPr>
          <w:rFonts w:asciiTheme="majorHAnsi" w:eastAsiaTheme="minorHAnsi" w:hAnsiTheme="majorHAnsi" w:cstheme="minorHAnsi"/>
          <w:sz w:val="24"/>
          <w:szCs w:val="24"/>
        </w:rPr>
        <w:t>of</w:t>
      </w:r>
      <w:r w:rsidRPr="00CF3BC8">
        <w:rPr>
          <w:rFonts w:asciiTheme="majorHAnsi" w:eastAsiaTheme="minorHAnsi" w:hAnsiTheme="majorHAnsi" w:cstheme="minorHAnsi"/>
          <w:spacing w:val="6"/>
          <w:sz w:val="24"/>
          <w:szCs w:val="24"/>
        </w:rPr>
        <w:t xml:space="preserve"> </w:t>
      </w:r>
      <w:r w:rsidRPr="00CF3BC8">
        <w:rPr>
          <w:rFonts w:asciiTheme="majorHAnsi" w:eastAsiaTheme="minorHAnsi" w:hAnsiTheme="majorHAnsi" w:cstheme="minorHAnsi"/>
          <w:sz w:val="24"/>
          <w:szCs w:val="24"/>
        </w:rPr>
        <w:t>law</w:t>
      </w:r>
    </w:p>
    <w:p w14:paraId="6DFFCA69" w14:textId="6EC95A5D" w:rsidR="004C1867" w:rsidRPr="00CF3BC8" w:rsidRDefault="001F4571" w:rsidP="00CF3BC8">
      <w:pPr>
        <w:numPr>
          <w:ilvl w:val="0"/>
          <w:numId w:val="14"/>
        </w:numPr>
        <w:tabs>
          <w:tab w:val="clear" w:pos="1800"/>
          <w:tab w:val="num" w:pos="1528"/>
        </w:tabs>
        <w:spacing w:line="240" w:lineRule="auto"/>
        <w:ind w:left="709" w:hanging="283"/>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Refrain</w:t>
      </w:r>
      <w:r w:rsidRPr="00CF3BC8">
        <w:rPr>
          <w:rFonts w:asciiTheme="majorHAnsi" w:eastAsiaTheme="minorHAnsi" w:hAnsiTheme="majorHAnsi" w:cstheme="minorHAnsi"/>
          <w:spacing w:val="28"/>
          <w:sz w:val="24"/>
          <w:szCs w:val="24"/>
        </w:rPr>
        <w:t xml:space="preserve"> </w:t>
      </w:r>
      <w:r w:rsidRPr="00CF3BC8">
        <w:rPr>
          <w:rFonts w:asciiTheme="majorHAnsi" w:eastAsiaTheme="minorHAnsi" w:hAnsiTheme="majorHAnsi" w:cstheme="minorHAnsi"/>
          <w:sz w:val="24"/>
          <w:szCs w:val="24"/>
        </w:rPr>
        <w:t>from</w:t>
      </w:r>
      <w:r w:rsidRPr="00CF3BC8">
        <w:rPr>
          <w:rFonts w:asciiTheme="majorHAnsi" w:eastAsiaTheme="minorHAnsi" w:hAnsiTheme="majorHAnsi" w:cstheme="minorHAnsi"/>
          <w:spacing w:val="32"/>
          <w:sz w:val="24"/>
          <w:szCs w:val="24"/>
        </w:rPr>
        <w:t xml:space="preserve"> </w:t>
      </w:r>
      <w:r w:rsidRPr="00CF3BC8">
        <w:rPr>
          <w:rFonts w:asciiTheme="majorHAnsi" w:eastAsiaTheme="minorHAnsi" w:hAnsiTheme="majorHAnsi" w:cstheme="minorHAnsi"/>
          <w:sz w:val="24"/>
          <w:szCs w:val="24"/>
        </w:rPr>
        <w:t>any</w:t>
      </w:r>
      <w:r w:rsidRPr="00CF3BC8">
        <w:rPr>
          <w:rFonts w:asciiTheme="majorHAnsi" w:eastAsiaTheme="minorHAnsi" w:hAnsiTheme="majorHAnsi" w:cstheme="minorHAnsi"/>
          <w:spacing w:val="29"/>
          <w:sz w:val="24"/>
          <w:szCs w:val="24"/>
        </w:rPr>
        <w:t xml:space="preserve"> </w:t>
      </w:r>
      <w:r w:rsidRPr="00CF3BC8">
        <w:rPr>
          <w:rFonts w:asciiTheme="majorHAnsi" w:eastAsiaTheme="minorHAnsi" w:hAnsiTheme="majorHAnsi" w:cstheme="minorHAnsi"/>
          <w:sz w:val="24"/>
          <w:szCs w:val="24"/>
        </w:rPr>
        <w:t>unwelcome</w:t>
      </w:r>
      <w:r w:rsidRPr="00CF3BC8">
        <w:rPr>
          <w:rFonts w:asciiTheme="majorHAnsi" w:eastAsiaTheme="minorHAnsi" w:hAnsiTheme="majorHAnsi" w:cstheme="minorHAnsi"/>
          <w:spacing w:val="29"/>
          <w:sz w:val="24"/>
          <w:szCs w:val="24"/>
        </w:rPr>
        <w:t xml:space="preserve"> </w:t>
      </w:r>
      <w:r w:rsidRPr="00CF3BC8">
        <w:rPr>
          <w:rFonts w:asciiTheme="majorHAnsi" w:eastAsiaTheme="minorHAnsi" w:hAnsiTheme="majorHAnsi" w:cstheme="minorHAnsi"/>
          <w:sz w:val="24"/>
          <w:szCs w:val="24"/>
        </w:rPr>
        <w:t>behavior</w:t>
      </w:r>
      <w:r w:rsidRPr="00CF3BC8">
        <w:rPr>
          <w:rFonts w:asciiTheme="majorHAnsi" w:eastAsiaTheme="minorHAnsi" w:hAnsiTheme="majorHAnsi" w:cstheme="minorHAnsi"/>
          <w:spacing w:val="27"/>
          <w:sz w:val="24"/>
          <w:szCs w:val="24"/>
        </w:rPr>
        <w:t xml:space="preserve"> </w:t>
      </w:r>
      <w:r w:rsidRPr="00CF3BC8">
        <w:rPr>
          <w:rFonts w:asciiTheme="majorHAnsi" w:eastAsiaTheme="minorHAnsi" w:hAnsiTheme="majorHAnsi" w:cstheme="minorHAnsi"/>
          <w:sz w:val="24"/>
          <w:szCs w:val="24"/>
        </w:rPr>
        <w:t>that</w:t>
      </w:r>
      <w:r w:rsidRPr="00CF3BC8">
        <w:rPr>
          <w:rFonts w:asciiTheme="majorHAnsi" w:eastAsiaTheme="minorHAnsi" w:hAnsiTheme="majorHAnsi" w:cstheme="minorHAnsi"/>
          <w:spacing w:val="31"/>
          <w:sz w:val="24"/>
          <w:szCs w:val="24"/>
        </w:rPr>
        <w:t xml:space="preserve"> </w:t>
      </w:r>
      <w:r w:rsidRPr="00CF3BC8">
        <w:rPr>
          <w:rFonts w:asciiTheme="majorHAnsi" w:eastAsiaTheme="minorHAnsi" w:hAnsiTheme="majorHAnsi" w:cstheme="minorHAnsi"/>
          <w:sz w:val="24"/>
          <w:szCs w:val="24"/>
        </w:rPr>
        <w:t>has</w:t>
      </w:r>
      <w:r w:rsidRPr="00CF3BC8">
        <w:rPr>
          <w:rFonts w:asciiTheme="majorHAnsi" w:eastAsiaTheme="minorHAnsi" w:hAnsiTheme="majorHAnsi" w:cstheme="minorHAnsi"/>
          <w:spacing w:val="29"/>
          <w:sz w:val="24"/>
          <w:szCs w:val="24"/>
        </w:rPr>
        <w:t xml:space="preserve"> </w:t>
      </w:r>
      <w:r w:rsidRPr="00CF3BC8">
        <w:rPr>
          <w:rFonts w:asciiTheme="majorHAnsi" w:eastAsiaTheme="minorHAnsi" w:hAnsiTheme="majorHAnsi" w:cstheme="minorHAnsi"/>
          <w:sz w:val="24"/>
          <w:szCs w:val="24"/>
        </w:rPr>
        <w:t>sexual</w:t>
      </w:r>
      <w:r w:rsidRPr="00CF3BC8">
        <w:rPr>
          <w:rFonts w:asciiTheme="majorHAnsi" w:eastAsiaTheme="minorHAnsi" w:hAnsiTheme="majorHAnsi" w:cstheme="minorHAnsi"/>
          <w:spacing w:val="32"/>
          <w:sz w:val="24"/>
          <w:szCs w:val="24"/>
        </w:rPr>
        <w:t xml:space="preserve"> </w:t>
      </w:r>
      <w:r w:rsidRPr="00CF3BC8">
        <w:rPr>
          <w:rFonts w:asciiTheme="majorHAnsi" w:eastAsiaTheme="minorHAnsi" w:hAnsiTheme="majorHAnsi" w:cstheme="minorHAnsi"/>
          <w:sz w:val="24"/>
          <w:szCs w:val="24"/>
        </w:rPr>
        <w:t>connotation</w:t>
      </w:r>
      <w:r w:rsidRPr="00CF3BC8">
        <w:rPr>
          <w:rFonts w:asciiTheme="majorHAnsi" w:eastAsiaTheme="minorHAnsi" w:hAnsiTheme="majorHAnsi" w:cstheme="minorHAnsi"/>
          <w:spacing w:val="28"/>
          <w:sz w:val="24"/>
          <w:szCs w:val="24"/>
        </w:rPr>
        <w:t xml:space="preserve"> </w:t>
      </w:r>
      <w:r w:rsidRPr="00CF3BC8">
        <w:rPr>
          <w:rFonts w:asciiTheme="majorHAnsi" w:eastAsiaTheme="minorHAnsi" w:hAnsiTheme="majorHAnsi" w:cstheme="minorHAnsi"/>
          <w:sz w:val="24"/>
          <w:szCs w:val="24"/>
        </w:rPr>
        <w:t>(of</w:t>
      </w:r>
      <w:r w:rsidRPr="00CF3BC8">
        <w:rPr>
          <w:rFonts w:asciiTheme="majorHAnsi" w:eastAsiaTheme="minorHAnsi" w:hAnsiTheme="majorHAnsi" w:cstheme="minorHAnsi"/>
          <w:spacing w:val="29"/>
          <w:sz w:val="24"/>
          <w:szCs w:val="24"/>
        </w:rPr>
        <w:t xml:space="preserve"> </w:t>
      </w:r>
      <w:r w:rsidRPr="00CF3BC8">
        <w:rPr>
          <w:rFonts w:asciiTheme="majorHAnsi" w:eastAsiaTheme="minorHAnsi" w:hAnsiTheme="majorHAnsi" w:cstheme="minorHAnsi"/>
          <w:sz w:val="24"/>
          <w:szCs w:val="24"/>
        </w:rPr>
        <w:t>sexual</w:t>
      </w:r>
      <w:r w:rsidRPr="00CF3BC8">
        <w:rPr>
          <w:rFonts w:asciiTheme="majorHAnsi" w:eastAsiaTheme="minorHAnsi" w:hAnsiTheme="majorHAnsi" w:cstheme="minorHAnsi"/>
          <w:spacing w:val="-45"/>
          <w:sz w:val="24"/>
          <w:szCs w:val="24"/>
        </w:rPr>
        <w:t xml:space="preserve">     </w:t>
      </w:r>
      <w:r w:rsidRPr="00CF3BC8">
        <w:rPr>
          <w:rFonts w:asciiTheme="majorHAnsi" w:eastAsiaTheme="minorHAnsi" w:hAnsiTheme="majorHAnsi" w:cstheme="minorHAnsi"/>
          <w:sz w:val="24"/>
          <w:szCs w:val="24"/>
        </w:rPr>
        <w:t xml:space="preserve"> nature)</w:t>
      </w:r>
    </w:p>
    <w:p w14:paraId="1DD6C328" w14:textId="77777777" w:rsidR="001F4571" w:rsidRPr="00CF3BC8" w:rsidRDefault="001F4571" w:rsidP="00CF3BC8">
      <w:pPr>
        <w:numPr>
          <w:ilvl w:val="0"/>
          <w:numId w:val="14"/>
        </w:numPr>
        <w:tabs>
          <w:tab w:val="clear" w:pos="1800"/>
          <w:tab w:val="num" w:pos="1528"/>
        </w:tabs>
        <w:spacing w:line="240" w:lineRule="auto"/>
        <w:ind w:left="709" w:hanging="283"/>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Refrain</w:t>
      </w:r>
      <w:r w:rsidRPr="00CF3BC8">
        <w:rPr>
          <w:rFonts w:asciiTheme="majorHAnsi" w:eastAsiaTheme="minorHAnsi" w:hAnsiTheme="majorHAnsi" w:cstheme="minorHAnsi"/>
          <w:spacing w:val="9"/>
          <w:sz w:val="24"/>
          <w:szCs w:val="24"/>
        </w:rPr>
        <w:t xml:space="preserve"> </w:t>
      </w:r>
      <w:r w:rsidRPr="00CF3BC8">
        <w:rPr>
          <w:rFonts w:asciiTheme="majorHAnsi" w:eastAsiaTheme="minorHAnsi" w:hAnsiTheme="majorHAnsi" w:cstheme="minorHAnsi"/>
          <w:sz w:val="24"/>
          <w:szCs w:val="24"/>
        </w:rPr>
        <w:t>from</w:t>
      </w:r>
      <w:r w:rsidRPr="00CF3BC8">
        <w:rPr>
          <w:rFonts w:asciiTheme="majorHAnsi" w:eastAsiaTheme="minorHAnsi" w:hAnsiTheme="majorHAnsi" w:cstheme="minorHAnsi"/>
          <w:spacing w:val="13"/>
          <w:sz w:val="24"/>
          <w:szCs w:val="24"/>
        </w:rPr>
        <w:t xml:space="preserve"> </w:t>
      </w:r>
      <w:r w:rsidRPr="00CF3BC8">
        <w:rPr>
          <w:rFonts w:asciiTheme="majorHAnsi" w:eastAsiaTheme="minorHAnsi" w:hAnsiTheme="majorHAnsi" w:cstheme="minorHAnsi"/>
          <w:sz w:val="24"/>
          <w:szCs w:val="24"/>
        </w:rPr>
        <w:t>creating</w:t>
      </w:r>
      <w:r w:rsidRPr="00CF3BC8">
        <w:rPr>
          <w:rFonts w:asciiTheme="majorHAnsi" w:eastAsiaTheme="minorHAnsi" w:hAnsiTheme="majorHAnsi" w:cstheme="minorHAnsi"/>
          <w:spacing w:val="9"/>
          <w:sz w:val="24"/>
          <w:szCs w:val="24"/>
        </w:rPr>
        <w:t xml:space="preserve"> </w:t>
      </w:r>
      <w:r w:rsidRPr="00CF3BC8">
        <w:rPr>
          <w:rFonts w:asciiTheme="majorHAnsi" w:eastAsiaTheme="minorHAnsi" w:hAnsiTheme="majorHAnsi" w:cstheme="minorHAnsi"/>
          <w:sz w:val="24"/>
          <w:szCs w:val="24"/>
        </w:rPr>
        <w:t>hostile</w:t>
      </w:r>
      <w:r w:rsidRPr="00CF3BC8">
        <w:rPr>
          <w:rFonts w:asciiTheme="majorHAnsi" w:eastAsiaTheme="minorHAnsi" w:hAnsiTheme="majorHAnsi" w:cstheme="minorHAnsi"/>
          <w:spacing w:val="10"/>
          <w:sz w:val="24"/>
          <w:szCs w:val="24"/>
        </w:rPr>
        <w:t xml:space="preserve"> </w:t>
      </w:r>
      <w:r w:rsidRPr="00CF3BC8">
        <w:rPr>
          <w:rFonts w:asciiTheme="majorHAnsi" w:eastAsiaTheme="minorHAnsi" w:hAnsiTheme="majorHAnsi" w:cstheme="minorHAnsi"/>
          <w:sz w:val="24"/>
          <w:szCs w:val="24"/>
        </w:rPr>
        <w:t>atmosphere</w:t>
      </w:r>
      <w:r w:rsidRPr="00CF3BC8">
        <w:rPr>
          <w:rFonts w:asciiTheme="majorHAnsi" w:eastAsiaTheme="minorHAnsi" w:hAnsiTheme="majorHAnsi" w:cstheme="minorHAnsi"/>
          <w:spacing w:val="13"/>
          <w:sz w:val="24"/>
          <w:szCs w:val="24"/>
        </w:rPr>
        <w:t xml:space="preserve"> </w:t>
      </w:r>
      <w:r w:rsidRPr="00CF3BC8">
        <w:rPr>
          <w:rFonts w:asciiTheme="majorHAnsi" w:eastAsiaTheme="minorHAnsi" w:hAnsiTheme="majorHAnsi" w:cstheme="minorHAnsi"/>
          <w:sz w:val="24"/>
          <w:szCs w:val="24"/>
        </w:rPr>
        <w:t>at</w:t>
      </w:r>
      <w:r w:rsidRPr="00CF3BC8">
        <w:rPr>
          <w:rFonts w:asciiTheme="majorHAnsi" w:eastAsiaTheme="minorHAnsi" w:hAnsiTheme="majorHAnsi" w:cstheme="minorHAnsi"/>
          <w:spacing w:val="11"/>
          <w:sz w:val="24"/>
          <w:szCs w:val="24"/>
        </w:rPr>
        <w:t xml:space="preserve"> </w:t>
      </w:r>
      <w:r w:rsidRPr="00CF3BC8">
        <w:rPr>
          <w:rFonts w:asciiTheme="majorHAnsi" w:eastAsiaTheme="minorHAnsi" w:hAnsiTheme="majorHAnsi" w:cstheme="minorHAnsi"/>
          <w:sz w:val="24"/>
          <w:szCs w:val="24"/>
        </w:rPr>
        <w:t>workplace</w:t>
      </w:r>
      <w:r w:rsidRPr="00CF3BC8">
        <w:rPr>
          <w:rFonts w:asciiTheme="majorHAnsi" w:eastAsiaTheme="minorHAnsi" w:hAnsiTheme="majorHAnsi" w:cstheme="minorHAnsi"/>
          <w:spacing w:val="7"/>
          <w:sz w:val="24"/>
          <w:szCs w:val="24"/>
        </w:rPr>
        <w:t xml:space="preserve"> </w:t>
      </w:r>
      <w:r w:rsidRPr="00CF3BC8">
        <w:rPr>
          <w:rFonts w:asciiTheme="majorHAnsi" w:eastAsiaTheme="minorHAnsi" w:hAnsiTheme="majorHAnsi" w:cstheme="minorHAnsi"/>
          <w:sz w:val="24"/>
          <w:szCs w:val="24"/>
        </w:rPr>
        <w:t>via</w:t>
      </w:r>
      <w:r w:rsidRPr="00CF3BC8">
        <w:rPr>
          <w:rFonts w:asciiTheme="majorHAnsi" w:eastAsiaTheme="minorHAnsi" w:hAnsiTheme="majorHAnsi" w:cstheme="minorHAnsi"/>
          <w:spacing w:val="12"/>
          <w:sz w:val="24"/>
          <w:szCs w:val="24"/>
        </w:rPr>
        <w:t xml:space="preserve"> </w:t>
      </w:r>
      <w:r w:rsidRPr="00CF3BC8">
        <w:rPr>
          <w:rFonts w:asciiTheme="majorHAnsi" w:eastAsiaTheme="minorHAnsi" w:hAnsiTheme="majorHAnsi" w:cstheme="minorHAnsi"/>
          <w:sz w:val="24"/>
          <w:szCs w:val="24"/>
        </w:rPr>
        <w:t>sexual</w:t>
      </w:r>
      <w:r w:rsidRPr="00CF3BC8">
        <w:rPr>
          <w:rFonts w:asciiTheme="majorHAnsi" w:eastAsiaTheme="minorHAnsi" w:hAnsiTheme="majorHAnsi" w:cstheme="minorHAnsi"/>
          <w:spacing w:val="14"/>
          <w:sz w:val="24"/>
          <w:szCs w:val="24"/>
        </w:rPr>
        <w:t xml:space="preserve"> </w:t>
      </w:r>
      <w:r w:rsidRPr="00CF3BC8">
        <w:rPr>
          <w:rFonts w:asciiTheme="majorHAnsi" w:eastAsiaTheme="minorHAnsi" w:hAnsiTheme="majorHAnsi" w:cstheme="minorHAnsi"/>
          <w:sz w:val="24"/>
          <w:szCs w:val="24"/>
        </w:rPr>
        <w:t>harassment</w:t>
      </w:r>
    </w:p>
    <w:p w14:paraId="23797C51" w14:textId="54C2518E" w:rsidR="001F4571" w:rsidRPr="00CF3BC8" w:rsidRDefault="001F4571" w:rsidP="00CF3BC8">
      <w:pPr>
        <w:numPr>
          <w:ilvl w:val="0"/>
          <w:numId w:val="14"/>
        </w:numPr>
        <w:tabs>
          <w:tab w:val="clear" w:pos="1800"/>
          <w:tab w:val="num" w:pos="1528"/>
        </w:tabs>
        <w:spacing w:after="0" w:line="240" w:lineRule="auto"/>
        <w:ind w:left="709" w:hanging="283"/>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Report</w:t>
      </w:r>
      <w:r w:rsidRPr="00CF3BC8">
        <w:rPr>
          <w:rFonts w:asciiTheme="majorHAnsi" w:eastAsiaTheme="minorHAnsi" w:hAnsiTheme="majorHAnsi" w:cstheme="minorHAnsi"/>
          <w:spacing w:val="24"/>
          <w:sz w:val="24"/>
          <w:szCs w:val="24"/>
        </w:rPr>
        <w:t xml:space="preserve"> </w:t>
      </w:r>
      <w:r w:rsidRPr="00CF3BC8">
        <w:rPr>
          <w:rFonts w:asciiTheme="majorHAnsi" w:eastAsiaTheme="minorHAnsi" w:hAnsiTheme="majorHAnsi" w:cstheme="minorHAnsi"/>
          <w:sz w:val="24"/>
          <w:szCs w:val="24"/>
        </w:rPr>
        <w:t>sexual</w:t>
      </w:r>
      <w:r w:rsidRPr="00CF3BC8">
        <w:rPr>
          <w:rFonts w:asciiTheme="majorHAnsi" w:eastAsiaTheme="minorHAnsi" w:hAnsiTheme="majorHAnsi" w:cstheme="minorHAnsi"/>
          <w:spacing w:val="25"/>
          <w:sz w:val="24"/>
          <w:szCs w:val="24"/>
        </w:rPr>
        <w:t xml:space="preserve"> </w:t>
      </w:r>
      <w:r w:rsidRPr="00CF3BC8">
        <w:rPr>
          <w:rFonts w:asciiTheme="majorHAnsi" w:eastAsiaTheme="minorHAnsi" w:hAnsiTheme="majorHAnsi" w:cstheme="minorHAnsi"/>
          <w:sz w:val="24"/>
          <w:szCs w:val="24"/>
        </w:rPr>
        <w:t>harassment</w:t>
      </w:r>
      <w:r w:rsidRPr="00CF3BC8">
        <w:rPr>
          <w:rFonts w:asciiTheme="majorHAnsi" w:eastAsiaTheme="minorHAnsi" w:hAnsiTheme="majorHAnsi" w:cstheme="minorHAnsi"/>
          <w:spacing w:val="21"/>
          <w:sz w:val="24"/>
          <w:szCs w:val="24"/>
        </w:rPr>
        <w:t xml:space="preserve"> </w:t>
      </w:r>
      <w:r w:rsidRPr="00CF3BC8">
        <w:rPr>
          <w:rFonts w:asciiTheme="majorHAnsi" w:eastAsiaTheme="minorHAnsi" w:hAnsiTheme="majorHAnsi" w:cstheme="minorHAnsi"/>
          <w:sz w:val="24"/>
          <w:szCs w:val="24"/>
        </w:rPr>
        <w:t>experienced</w:t>
      </w:r>
      <w:r w:rsidRPr="00CF3BC8">
        <w:rPr>
          <w:rFonts w:asciiTheme="majorHAnsi" w:eastAsiaTheme="minorHAnsi" w:hAnsiTheme="majorHAnsi" w:cstheme="minorHAnsi"/>
          <w:spacing w:val="25"/>
          <w:sz w:val="24"/>
          <w:szCs w:val="24"/>
        </w:rPr>
        <w:t xml:space="preserve"> </w:t>
      </w:r>
      <w:r w:rsidRPr="00CF3BC8">
        <w:rPr>
          <w:rFonts w:asciiTheme="majorHAnsi" w:eastAsiaTheme="minorHAnsi" w:hAnsiTheme="majorHAnsi" w:cstheme="minorHAnsi"/>
          <w:sz w:val="24"/>
          <w:szCs w:val="24"/>
        </w:rPr>
        <w:t>and/or</w:t>
      </w:r>
      <w:r w:rsidRPr="00CF3BC8">
        <w:rPr>
          <w:rFonts w:asciiTheme="majorHAnsi" w:eastAsiaTheme="minorHAnsi" w:hAnsiTheme="majorHAnsi" w:cstheme="minorHAnsi"/>
          <w:spacing w:val="27"/>
          <w:sz w:val="24"/>
          <w:szCs w:val="24"/>
        </w:rPr>
        <w:t xml:space="preserve"> </w:t>
      </w:r>
      <w:r w:rsidRPr="00CF3BC8">
        <w:rPr>
          <w:rFonts w:asciiTheme="majorHAnsi" w:eastAsiaTheme="minorHAnsi" w:hAnsiTheme="majorHAnsi" w:cstheme="minorHAnsi"/>
          <w:sz w:val="24"/>
          <w:szCs w:val="24"/>
        </w:rPr>
        <w:t>witnessed</w:t>
      </w:r>
      <w:r w:rsidRPr="00CF3BC8">
        <w:rPr>
          <w:rFonts w:asciiTheme="majorHAnsi" w:eastAsiaTheme="minorHAnsi" w:hAnsiTheme="majorHAnsi" w:cstheme="minorHAnsi"/>
          <w:spacing w:val="25"/>
          <w:sz w:val="24"/>
          <w:szCs w:val="24"/>
        </w:rPr>
        <w:t xml:space="preserve"> </w:t>
      </w:r>
      <w:r w:rsidRPr="00CF3BC8">
        <w:rPr>
          <w:rFonts w:asciiTheme="majorHAnsi" w:eastAsiaTheme="minorHAnsi" w:hAnsiTheme="majorHAnsi" w:cstheme="minorHAnsi"/>
          <w:sz w:val="24"/>
          <w:szCs w:val="24"/>
        </w:rPr>
        <w:t>to</w:t>
      </w:r>
      <w:r w:rsidRPr="00CF3BC8">
        <w:rPr>
          <w:rFonts w:asciiTheme="majorHAnsi" w:eastAsiaTheme="minorHAnsi" w:hAnsiTheme="majorHAnsi" w:cstheme="minorHAnsi"/>
          <w:spacing w:val="22"/>
          <w:sz w:val="24"/>
          <w:szCs w:val="24"/>
        </w:rPr>
        <w:t xml:space="preserve"> </w:t>
      </w:r>
      <w:r w:rsidRPr="00CF3BC8">
        <w:rPr>
          <w:rFonts w:asciiTheme="majorHAnsi" w:eastAsiaTheme="minorHAnsi" w:hAnsiTheme="majorHAnsi" w:cstheme="minorHAnsi"/>
          <w:sz w:val="24"/>
          <w:szCs w:val="24"/>
        </w:rPr>
        <w:t>appropriate</w:t>
      </w:r>
      <w:r w:rsidRPr="00CF3BC8">
        <w:rPr>
          <w:rFonts w:asciiTheme="majorHAnsi" w:eastAsiaTheme="minorHAnsi" w:hAnsiTheme="majorHAnsi" w:cstheme="minorHAnsi"/>
          <w:spacing w:val="26"/>
          <w:sz w:val="24"/>
          <w:szCs w:val="24"/>
        </w:rPr>
        <w:t xml:space="preserve"> </w:t>
      </w:r>
      <w:r w:rsidRPr="00CF3BC8">
        <w:rPr>
          <w:rFonts w:asciiTheme="majorHAnsi" w:eastAsiaTheme="minorHAnsi" w:hAnsiTheme="majorHAnsi" w:cstheme="minorHAnsi"/>
          <w:sz w:val="24"/>
          <w:szCs w:val="24"/>
        </w:rPr>
        <w:t>authorities</w:t>
      </w:r>
      <w:r w:rsidRPr="00CF3BC8">
        <w:rPr>
          <w:rFonts w:asciiTheme="majorHAnsi" w:eastAsiaTheme="minorHAnsi" w:hAnsiTheme="majorHAnsi" w:cstheme="minorHAnsi"/>
          <w:spacing w:val="-45"/>
          <w:sz w:val="24"/>
          <w:szCs w:val="24"/>
        </w:rPr>
        <w:t xml:space="preserve"> </w:t>
      </w:r>
      <w:r w:rsidRPr="00CF3BC8">
        <w:rPr>
          <w:rFonts w:asciiTheme="majorHAnsi" w:eastAsiaTheme="minorHAnsi" w:hAnsiTheme="majorHAnsi" w:cstheme="minorHAnsi"/>
          <w:sz w:val="24"/>
          <w:szCs w:val="24"/>
        </w:rPr>
        <w:t>and</w:t>
      </w:r>
      <w:r w:rsidRPr="00CF3BC8">
        <w:rPr>
          <w:rFonts w:asciiTheme="majorHAnsi" w:eastAsiaTheme="minorHAnsi" w:hAnsiTheme="majorHAnsi" w:cstheme="minorHAnsi"/>
          <w:spacing w:val="5"/>
          <w:sz w:val="24"/>
          <w:szCs w:val="24"/>
        </w:rPr>
        <w:t xml:space="preserve"> </w:t>
      </w:r>
      <w:r w:rsidRPr="00CF3BC8">
        <w:rPr>
          <w:rFonts w:asciiTheme="majorHAnsi" w:eastAsiaTheme="minorHAnsi" w:hAnsiTheme="majorHAnsi" w:cstheme="minorHAnsi"/>
          <w:sz w:val="24"/>
          <w:szCs w:val="24"/>
        </w:rPr>
        <w:t>abide</w:t>
      </w:r>
      <w:r w:rsidRPr="00CF3BC8">
        <w:rPr>
          <w:rFonts w:asciiTheme="majorHAnsi" w:eastAsiaTheme="minorHAnsi" w:hAnsiTheme="majorHAnsi" w:cstheme="minorHAnsi"/>
          <w:spacing w:val="3"/>
          <w:sz w:val="24"/>
          <w:szCs w:val="24"/>
        </w:rPr>
        <w:t xml:space="preserve"> </w:t>
      </w:r>
      <w:r w:rsidRPr="00CF3BC8">
        <w:rPr>
          <w:rFonts w:asciiTheme="majorHAnsi" w:eastAsiaTheme="minorHAnsi" w:hAnsiTheme="majorHAnsi" w:cstheme="minorHAnsi"/>
          <w:sz w:val="24"/>
          <w:szCs w:val="24"/>
        </w:rPr>
        <w:t>by</w:t>
      </w:r>
      <w:r w:rsidRPr="00CF3BC8">
        <w:rPr>
          <w:rFonts w:asciiTheme="majorHAnsi" w:eastAsiaTheme="minorHAnsi" w:hAnsiTheme="majorHAnsi" w:cstheme="minorHAnsi"/>
          <w:spacing w:val="4"/>
          <w:sz w:val="24"/>
          <w:szCs w:val="24"/>
        </w:rPr>
        <w:t xml:space="preserve"> </w:t>
      </w:r>
      <w:r w:rsidRPr="00CF3BC8">
        <w:rPr>
          <w:rFonts w:asciiTheme="majorHAnsi" w:eastAsiaTheme="minorHAnsi" w:hAnsiTheme="majorHAnsi" w:cstheme="minorHAnsi"/>
          <w:sz w:val="24"/>
          <w:szCs w:val="24"/>
        </w:rPr>
        <w:t>the</w:t>
      </w:r>
      <w:r w:rsidRPr="00CF3BC8">
        <w:rPr>
          <w:rFonts w:asciiTheme="majorHAnsi" w:eastAsiaTheme="minorHAnsi" w:hAnsiTheme="majorHAnsi" w:cstheme="minorHAnsi"/>
          <w:spacing w:val="6"/>
          <w:sz w:val="24"/>
          <w:szCs w:val="24"/>
        </w:rPr>
        <w:t xml:space="preserve"> </w:t>
      </w:r>
      <w:r w:rsidRPr="00CF3BC8">
        <w:rPr>
          <w:rFonts w:asciiTheme="majorHAnsi" w:eastAsiaTheme="minorHAnsi" w:hAnsiTheme="majorHAnsi" w:cstheme="minorHAnsi"/>
          <w:sz w:val="24"/>
          <w:szCs w:val="24"/>
        </w:rPr>
        <w:t>complaint</w:t>
      </w:r>
      <w:r w:rsidRPr="00CF3BC8">
        <w:rPr>
          <w:rFonts w:asciiTheme="majorHAnsi" w:eastAsiaTheme="minorHAnsi" w:hAnsiTheme="majorHAnsi" w:cstheme="minorHAnsi"/>
          <w:spacing w:val="2"/>
          <w:sz w:val="24"/>
          <w:szCs w:val="24"/>
        </w:rPr>
        <w:t xml:space="preserve"> </w:t>
      </w:r>
      <w:r w:rsidRPr="00CF3BC8">
        <w:rPr>
          <w:rFonts w:asciiTheme="majorHAnsi" w:eastAsiaTheme="minorHAnsi" w:hAnsiTheme="majorHAnsi" w:cstheme="minorHAnsi"/>
          <w:sz w:val="24"/>
          <w:szCs w:val="24"/>
        </w:rPr>
        <w:t>handling</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procedure</w:t>
      </w:r>
      <w:r w:rsidRPr="00CF3BC8">
        <w:rPr>
          <w:rFonts w:asciiTheme="majorHAnsi" w:eastAsiaTheme="minorHAnsi" w:hAnsiTheme="majorHAnsi" w:cstheme="minorHAnsi"/>
          <w:spacing w:val="3"/>
          <w:sz w:val="24"/>
          <w:szCs w:val="24"/>
        </w:rPr>
        <w:t xml:space="preserve"> </w:t>
      </w:r>
      <w:r w:rsidRPr="00CF3BC8">
        <w:rPr>
          <w:rFonts w:asciiTheme="majorHAnsi" w:eastAsiaTheme="minorHAnsi" w:hAnsiTheme="majorHAnsi" w:cstheme="minorHAnsi"/>
          <w:sz w:val="24"/>
          <w:szCs w:val="24"/>
        </w:rPr>
        <w:t>of</w:t>
      </w:r>
      <w:r w:rsidRPr="00CF3BC8">
        <w:rPr>
          <w:rFonts w:asciiTheme="majorHAnsi" w:eastAsiaTheme="minorHAnsi" w:hAnsiTheme="majorHAnsi" w:cstheme="minorHAnsi"/>
          <w:spacing w:val="-1"/>
          <w:sz w:val="24"/>
          <w:szCs w:val="24"/>
        </w:rPr>
        <w:t xml:space="preserve"> </w:t>
      </w:r>
      <w:r w:rsidRPr="00CF3BC8">
        <w:rPr>
          <w:rFonts w:asciiTheme="majorHAnsi" w:eastAsiaTheme="minorHAnsi" w:hAnsiTheme="majorHAnsi" w:cstheme="minorHAnsi"/>
          <w:sz w:val="24"/>
          <w:szCs w:val="24"/>
        </w:rPr>
        <w:t>the</w:t>
      </w:r>
      <w:r w:rsidRPr="00CF3BC8">
        <w:rPr>
          <w:rFonts w:asciiTheme="majorHAnsi" w:eastAsiaTheme="minorHAnsi" w:hAnsiTheme="majorHAnsi" w:cstheme="minorHAnsi"/>
          <w:spacing w:val="3"/>
          <w:sz w:val="24"/>
          <w:szCs w:val="24"/>
        </w:rPr>
        <w:t xml:space="preserve"> </w:t>
      </w:r>
      <w:r w:rsidRPr="00CF3BC8">
        <w:rPr>
          <w:rFonts w:asciiTheme="majorHAnsi" w:eastAsiaTheme="minorHAnsi" w:hAnsiTheme="majorHAnsi" w:cstheme="minorHAnsi"/>
          <w:sz w:val="24"/>
          <w:szCs w:val="24"/>
        </w:rPr>
        <w:t>company.</w:t>
      </w:r>
    </w:p>
    <w:p w14:paraId="0A01F5BD" w14:textId="77777777" w:rsidR="00EE731A" w:rsidRPr="00CF3BC8" w:rsidRDefault="00EE731A" w:rsidP="00EE731A">
      <w:pPr>
        <w:spacing w:after="0" w:line="240" w:lineRule="auto"/>
        <w:contextualSpacing/>
        <w:jc w:val="both"/>
        <w:rPr>
          <w:rFonts w:asciiTheme="majorHAnsi" w:eastAsiaTheme="minorHAnsi" w:hAnsiTheme="majorHAnsi" w:cstheme="minorHAnsi"/>
          <w:sz w:val="24"/>
          <w:szCs w:val="24"/>
        </w:rPr>
      </w:pPr>
    </w:p>
    <w:p w14:paraId="307ADC28" w14:textId="77777777" w:rsidR="001F4571" w:rsidRPr="00CF3BC8" w:rsidRDefault="001F4571" w:rsidP="00CF3BC8">
      <w:pPr>
        <w:pStyle w:val="Heading1"/>
        <w:numPr>
          <w:ilvl w:val="0"/>
          <w:numId w:val="23"/>
        </w:numPr>
        <w:spacing w:before="0" w:line="240" w:lineRule="auto"/>
        <w:ind w:left="284"/>
        <w:rPr>
          <w:b/>
          <w:bCs/>
          <w:sz w:val="28"/>
          <w:szCs w:val="28"/>
        </w:rPr>
      </w:pPr>
      <w:bookmarkStart w:id="2" w:name="_SCOPE"/>
      <w:bookmarkEnd w:id="2"/>
      <w:r w:rsidRPr="00CF3BC8">
        <w:rPr>
          <w:b/>
          <w:bCs/>
          <w:sz w:val="28"/>
          <w:szCs w:val="28"/>
        </w:rPr>
        <w:t>SCOPE</w:t>
      </w:r>
    </w:p>
    <w:p w14:paraId="745CC352" w14:textId="7AD4ADEB" w:rsidR="001F4571" w:rsidRPr="00CF3BC8" w:rsidRDefault="001F4571" w:rsidP="00CF3BC8">
      <w:pPr>
        <w:spacing w:line="240" w:lineRule="auto"/>
        <w:ind w:left="284"/>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This Policy extends to all employees of the Company and is deemed to be incorporated in the service conditions of all employees of the Company in India. This policy also extends to any person visiting the organization which includes permanent temporary workers, trainees and employees on contract at its workplace or at client’s sites This policy shall also extend to any applicants, candidates, customers, contractors, suppliers, suppliers, clients, visitors, expats etc. The Company will not tolerate sexual harassment, if engaged in by clients or by suppliers or any other business associates. Local laws of the country depending upon employee’s nature of job shall take precedence over this policy, in other geographies, if applicable.</w:t>
      </w:r>
    </w:p>
    <w:p w14:paraId="25BE03FF" w14:textId="7B30117D" w:rsidR="001F4571" w:rsidRPr="00CF3BC8" w:rsidRDefault="001F4571" w:rsidP="00CF3BC8">
      <w:pPr>
        <w:pStyle w:val="Heading1"/>
        <w:numPr>
          <w:ilvl w:val="0"/>
          <w:numId w:val="23"/>
        </w:numPr>
        <w:spacing w:before="0" w:line="240" w:lineRule="auto"/>
        <w:ind w:left="284"/>
        <w:rPr>
          <w:b/>
          <w:bCs/>
          <w:sz w:val="28"/>
          <w:szCs w:val="28"/>
        </w:rPr>
      </w:pPr>
      <w:bookmarkStart w:id="3" w:name="_APPLICABLE_TO"/>
      <w:bookmarkEnd w:id="3"/>
      <w:r w:rsidRPr="00CF3BC8">
        <w:rPr>
          <w:b/>
          <w:bCs/>
          <w:sz w:val="28"/>
          <w:szCs w:val="28"/>
        </w:rPr>
        <w:t>A</w:t>
      </w:r>
      <w:r w:rsidR="007F7532" w:rsidRPr="00CF3BC8">
        <w:rPr>
          <w:b/>
          <w:bCs/>
          <w:sz w:val="28"/>
          <w:szCs w:val="28"/>
        </w:rPr>
        <w:t>PPLICABLE TO</w:t>
      </w:r>
    </w:p>
    <w:p w14:paraId="05AC1400" w14:textId="2834DC60" w:rsidR="001F4571" w:rsidRPr="00CF3BC8" w:rsidRDefault="001F4571" w:rsidP="00CF3BC8">
      <w:pPr>
        <w:numPr>
          <w:ilvl w:val="0"/>
          <w:numId w:val="12"/>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All the employees and consultants (including Interns/ Apprentice/ Management Trainees) at </w:t>
      </w:r>
      <w:r w:rsidR="00CF3BC8">
        <w:rPr>
          <w:rFonts w:asciiTheme="majorHAnsi" w:eastAsiaTheme="minorHAnsi" w:hAnsiTheme="majorHAnsi" w:cstheme="minorHAnsi"/>
          <w:sz w:val="24"/>
          <w:szCs w:val="24"/>
        </w:rPr>
        <w:t>Sanden Vikas.</w:t>
      </w:r>
    </w:p>
    <w:p w14:paraId="3587E69E" w14:textId="77777777" w:rsidR="001F4571" w:rsidRPr="00CF3BC8" w:rsidRDefault="001F4571" w:rsidP="00CF3BC8">
      <w:pPr>
        <w:numPr>
          <w:ilvl w:val="0"/>
          <w:numId w:val="12"/>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All office premises and areas which can be termed as notional extension of employer’s premises.</w:t>
      </w:r>
    </w:p>
    <w:p w14:paraId="39A71217" w14:textId="77777777" w:rsidR="001F4571" w:rsidRDefault="001F4571" w:rsidP="00CF3BC8">
      <w:pPr>
        <w:numPr>
          <w:ilvl w:val="0"/>
          <w:numId w:val="12"/>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extended “Workplace” - Any place visited by the employee arising out of, or during course of employment, including transportation provided by employer.</w:t>
      </w:r>
    </w:p>
    <w:p w14:paraId="197A78A8" w14:textId="77777777" w:rsidR="00CF3BC8" w:rsidRDefault="00CF3BC8" w:rsidP="00CF3BC8">
      <w:pPr>
        <w:spacing w:line="240" w:lineRule="auto"/>
        <w:ind w:left="709"/>
        <w:contextualSpacing/>
        <w:jc w:val="both"/>
        <w:rPr>
          <w:rFonts w:asciiTheme="majorHAnsi" w:eastAsiaTheme="minorHAnsi" w:hAnsiTheme="majorHAnsi" w:cstheme="minorHAnsi"/>
          <w:sz w:val="24"/>
          <w:szCs w:val="24"/>
        </w:rPr>
      </w:pPr>
    </w:p>
    <w:p w14:paraId="0ABD8695" w14:textId="77777777" w:rsidR="00CF3BC8" w:rsidRDefault="00CF3BC8" w:rsidP="00CF3BC8">
      <w:pPr>
        <w:spacing w:line="240" w:lineRule="auto"/>
        <w:ind w:left="709"/>
        <w:contextualSpacing/>
        <w:jc w:val="both"/>
        <w:rPr>
          <w:rFonts w:asciiTheme="majorHAnsi" w:eastAsiaTheme="minorHAnsi" w:hAnsiTheme="majorHAnsi" w:cstheme="minorHAnsi"/>
          <w:sz w:val="24"/>
          <w:szCs w:val="24"/>
        </w:rPr>
      </w:pPr>
    </w:p>
    <w:p w14:paraId="00DA1382" w14:textId="77777777" w:rsidR="00CF3BC8" w:rsidRPr="00CF3BC8" w:rsidRDefault="00CF3BC8" w:rsidP="00CF3BC8">
      <w:pPr>
        <w:spacing w:line="240" w:lineRule="auto"/>
        <w:ind w:left="709"/>
        <w:contextualSpacing/>
        <w:jc w:val="both"/>
        <w:rPr>
          <w:rFonts w:asciiTheme="majorHAnsi" w:eastAsiaTheme="minorHAnsi" w:hAnsiTheme="majorHAnsi" w:cstheme="minorHAnsi"/>
          <w:sz w:val="24"/>
          <w:szCs w:val="24"/>
        </w:rPr>
      </w:pPr>
    </w:p>
    <w:p w14:paraId="71C3B6E4" w14:textId="6FB8A6A2" w:rsidR="00A50192" w:rsidRPr="00CF3BC8" w:rsidRDefault="001F4571" w:rsidP="00CF3BC8">
      <w:pPr>
        <w:numPr>
          <w:ilvl w:val="0"/>
          <w:numId w:val="12"/>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lastRenderedPageBreak/>
        <w:t xml:space="preserve">Interactions arising </w:t>
      </w:r>
      <w:proofErr w:type="gramStart"/>
      <w:r w:rsidRPr="00CF3BC8">
        <w:rPr>
          <w:rFonts w:asciiTheme="majorHAnsi" w:eastAsiaTheme="minorHAnsi" w:hAnsiTheme="majorHAnsi" w:cstheme="minorHAnsi"/>
          <w:sz w:val="24"/>
          <w:szCs w:val="24"/>
        </w:rPr>
        <w:t>as a result of</w:t>
      </w:r>
      <w:proofErr w:type="gramEnd"/>
      <w:r w:rsidRPr="00CF3BC8">
        <w:rPr>
          <w:rFonts w:asciiTheme="majorHAnsi" w:eastAsiaTheme="minorHAnsi" w:hAnsiTheme="majorHAnsi" w:cstheme="minorHAnsi"/>
          <w:sz w:val="24"/>
          <w:szCs w:val="24"/>
        </w:rPr>
        <w:t xml:space="preserve"> employment within the company.</w:t>
      </w:r>
    </w:p>
    <w:p w14:paraId="19B81E73" w14:textId="78B3EABE" w:rsidR="004C1867" w:rsidRPr="00CF3BC8" w:rsidRDefault="001F4571" w:rsidP="00CF3BC8">
      <w:pPr>
        <w:numPr>
          <w:ilvl w:val="0"/>
          <w:numId w:val="12"/>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All the visitors &amp; vendors associated with us &amp; visiting any premises of the company or whose premises our employees visit </w:t>
      </w:r>
      <w:proofErr w:type="gramStart"/>
      <w:r w:rsidRPr="00CF3BC8">
        <w:rPr>
          <w:rFonts w:asciiTheme="majorHAnsi" w:eastAsiaTheme="minorHAnsi" w:hAnsiTheme="majorHAnsi" w:cstheme="minorHAnsi"/>
          <w:sz w:val="24"/>
          <w:szCs w:val="24"/>
        </w:rPr>
        <w:t>during the course of</w:t>
      </w:r>
      <w:proofErr w:type="gramEnd"/>
      <w:r w:rsidRPr="00CF3BC8">
        <w:rPr>
          <w:rFonts w:asciiTheme="majorHAnsi" w:eastAsiaTheme="minorHAnsi" w:hAnsiTheme="majorHAnsi" w:cstheme="minorHAnsi"/>
          <w:sz w:val="24"/>
          <w:szCs w:val="24"/>
        </w:rPr>
        <w:t xml:space="preserve"> business.</w:t>
      </w:r>
    </w:p>
    <w:p w14:paraId="51CA2546" w14:textId="77777777" w:rsidR="001F4571" w:rsidRDefault="001F4571" w:rsidP="00CF3BC8">
      <w:pPr>
        <w:numPr>
          <w:ilvl w:val="0"/>
          <w:numId w:val="12"/>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This policy will extend to all employees of the Company including those employed on regular, temporary, ad-hoc or daily wage basis, either directly or through an agent, customers, visitors, vendors, suppliers ,  contractor or contract worker, probationer, trainee, apprentice or called by any other such name, whether for the remuneration or not, or working on a voluntary basis or otherwise as per the  terms of employment as are express or implied but are subjected to sexual harassment at the Premises (defined hereinafter) of the Company.</w:t>
      </w:r>
    </w:p>
    <w:p w14:paraId="42798F12" w14:textId="77777777" w:rsidR="00CF3BC8" w:rsidRPr="00CF3BC8" w:rsidRDefault="00CF3BC8" w:rsidP="00CF3BC8">
      <w:pPr>
        <w:spacing w:after="0" w:line="240" w:lineRule="auto"/>
        <w:ind w:left="709"/>
        <w:contextualSpacing/>
        <w:jc w:val="both"/>
        <w:rPr>
          <w:rFonts w:asciiTheme="majorHAnsi" w:eastAsiaTheme="minorHAnsi" w:hAnsiTheme="majorHAnsi" w:cstheme="minorHAnsi"/>
          <w:sz w:val="24"/>
          <w:szCs w:val="24"/>
        </w:rPr>
      </w:pPr>
    </w:p>
    <w:p w14:paraId="5304DB00" w14:textId="33E88B2D" w:rsidR="001F4571" w:rsidRPr="00CF3BC8" w:rsidRDefault="001F4571" w:rsidP="00CF3BC8">
      <w:pPr>
        <w:pStyle w:val="Heading1"/>
        <w:numPr>
          <w:ilvl w:val="0"/>
          <w:numId w:val="23"/>
        </w:numPr>
        <w:spacing w:before="0" w:line="240" w:lineRule="auto"/>
        <w:ind w:left="284"/>
        <w:rPr>
          <w:b/>
          <w:bCs/>
          <w:sz w:val="28"/>
          <w:szCs w:val="28"/>
        </w:rPr>
      </w:pPr>
      <w:bookmarkStart w:id="4" w:name="_DEFINITION"/>
      <w:bookmarkEnd w:id="4"/>
      <w:r w:rsidRPr="00CF3BC8">
        <w:rPr>
          <w:b/>
          <w:bCs/>
          <w:sz w:val="28"/>
          <w:szCs w:val="28"/>
        </w:rPr>
        <w:t>D</w:t>
      </w:r>
      <w:r w:rsidR="007F7532" w:rsidRPr="00CF3BC8">
        <w:rPr>
          <w:b/>
          <w:bCs/>
          <w:sz w:val="28"/>
          <w:szCs w:val="28"/>
        </w:rPr>
        <w:t>EFINITION</w:t>
      </w:r>
    </w:p>
    <w:p w14:paraId="7C527067" w14:textId="4EA0111F" w:rsidR="001F4571" w:rsidRPr="00CF3BC8" w:rsidRDefault="00CF3BC8" w:rsidP="00CF3BC8">
      <w:pPr>
        <w:pStyle w:val="Heading2"/>
        <w:rPr>
          <w:rFonts w:eastAsiaTheme="minorHAnsi"/>
          <w:b/>
          <w:bCs/>
        </w:rPr>
      </w:pPr>
      <w:r w:rsidRPr="00CF3BC8">
        <w:rPr>
          <w:rFonts w:eastAsiaTheme="minorHAnsi"/>
          <w:b/>
          <w:bCs/>
        </w:rPr>
        <w:t xml:space="preserve">4.1 </w:t>
      </w:r>
      <w:r w:rsidR="001F4571" w:rsidRPr="00CF3BC8">
        <w:rPr>
          <w:rFonts w:eastAsiaTheme="minorHAnsi"/>
          <w:b/>
          <w:bCs/>
        </w:rPr>
        <w:t>Aggrieved Individual</w:t>
      </w:r>
    </w:p>
    <w:p w14:paraId="4C49D3AA" w14:textId="1DB10354" w:rsidR="00781954" w:rsidRPr="00CF3BC8" w:rsidRDefault="001F4571" w:rsidP="00CF3BC8">
      <w:pPr>
        <w:spacing w:line="240" w:lineRule="auto"/>
        <w:ind w:left="426"/>
        <w:jc w:val="both"/>
        <w:rPr>
          <w:rFonts w:asciiTheme="majorHAnsi" w:eastAsiaTheme="minorHAnsi" w:hAnsiTheme="majorHAnsi" w:cstheme="minorHAnsi"/>
          <w:sz w:val="24"/>
          <w:szCs w:val="24"/>
        </w:rPr>
      </w:pPr>
      <w:bookmarkStart w:id="5" w:name="_Hlk127976154"/>
      <w:r w:rsidRPr="00CF3BC8">
        <w:rPr>
          <w:rFonts w:asciiTheme="majorHAnsi" w:eastAsiaTheme="minorHAnsi" w:hAnsiTheme="majorHAnsi" w:cstheme="minorHAnsi"/>
          <w:sz w:val="24"/>
          <w:szCs w:val="24"/>
        </w:rPr>
        <w:t>An Aggrieved Individual, in relation to a workplace, is a person, of any age, whether an Employee or not, who alleges to have been subjected to any act of Sexual Harassment at the workplace.</w:t>
      </w:r>
    </w:p>
    <w:p w14:paraId="37205FB7" w14:textId="7EB5812C" w:rsidR="001F4571" w:rsidRPr="00CF3BC8" w:rsidRDefault="00CF3BC8" w:rsidP="00CF3BC8">
      <w:pPr>
        <w:pStyle w:val="Heading2"/>
        <w:rPr>
          <w:rFonts w:eastAsiaTheme="minorHAnsi"/>
          <w:b/>
          <w:bCs/>
        </w:rPr>
      </w:pPr>
      <w:bookmarkStart w:id="6" w:name="_Hlk127988097"/>
      <w:bookmarkEnd w:id="5"/>
      <w:r>
        <w:rPr>
          <w:rFonts w:eastAsiaTheme="minorHAnsi"/>
          <w:b/>
          <w:bCs/>
        </w:rPr>
        <w:t xml:space="preserve">4.2 </w:t>
      </w:r>
      <w:r w:rsidR="001F4571" w:rsidRPr="00CF3BC8">
        <w:rPr>
          <w:rFonts w:eastAsiaTheme="minorHAnsi"/>
          <w:b/>
          <w:bCs/>
        </w:rPr>
        <w:t>Complainant</w:t>
      </w:r>
    </w:p>
    <w:p w14:paraId="7004C426" w14:textId="77777777" w:rsidR="001F4571" w:rsidRPr="00CF3BC8" w:rsidRDefault="001F4571" w:rsidP="00CF3BC8">
      <w:pPr>
        <w:spacing w:line="240" w:lineRule="auto"/>
        <w:ind w:left="426"/>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 Complainant is any Aggrieved Individual (if the Aggrieved Individual is unable to make a complaint on account of his/her physical or mental incapacity or death or otherwise) who makes a complaint alleging Sexual Harassment under this Policy.</w:t>
      </w:r>
    </w:p>
    <w:p w14:paraId="01E5E064" w14:textId="1BE7CE7E" w:rsidR="001F4571" w:rsidRPr="00CF3BC8" w:rsidRDefault="00CF3BC8" w:rsidP="00CF3BC8">
      <w:pPr>
        <w:pStyle w:val="Heading2"/>
        <w:rPr>
          <w:rFonts w:eastAsiaTheme="minorHAnsi"/>
          <w:b/>
          <w:bCs/>
        </w:rPr>
      </w:pPr>
      <w:bookmarkStart w:id="7" w:name="_Hlk127988133"/>
      <w:bookmarkEnd w:id="6"/>
      <w:r>
        <w:rPr>
          <w:rFonts w:eastAsiaTheme="minorHAnsi"/>
          <w:b/>
          <w:bCs/>
        </w:rPr>
        <w:t xml:space="preserve">4.3 </w:t>
      </w:r>
      <w:r w:rsidR="001F4571" w:rsidRPr="00CF3BC8">
        <w:rPr>
          <w:rFonts w:eastAsiaTheme="minorHAnsi"/>
          <w:b/>
          <w:bCs/>
        </w:rPr>
        <w:t>Employee</w:t>
      </w:r>
    </w:p>
    <w:p w14:paraId="06EB37DA" w14:textId="19FC93D9" w:rsidR="00A50192" w:rsidRPr="00CF3BC8" w:rsidRDefault="001F4571" w:rsidP="00CF3BC8">
      <w:pPr>
        <w:spacing w:line="240" w:lineRule="auto"/>
        <w:ind w:left="426"/>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An Employee means a person employed with the Company for any work on permanent, deputation, temporary, consultants, part time, ad hoc or daily wage basis, either directly or through an agent, including a contractor, with or without the knowledge of the principal employer, whether for remuneration or not, or working on a voluntary basis or otherwise, whether the terms of employment are express or implied and includes a co- worker, a contract worker, probationer, trainee, apprentice or called by any other such name.</w:t>
      </w:r>
    </w:p>
    <w:p w14:paraId="487D289D" w14:textId="601383AF" w:rsidR="00830C34" w:rsidRPr="00CF3BC8" w:rsidRDefault="00CF3BC8" w:rsidP="00CF3BC8">
      <w:pPr>
        <w:pStyle w:val="Heading2"/>
        <w:rPr>
          <w:rFonts w:eastAsiaTheme="minorHAnsi"/>
          <w:b/>
          <w:bCs/>
        </w:rPr>
      </w:pPr>
      <w:r>
        <w:rPr>
          <w:rFonts w:eastAsiaTheme="minorHAnsi"/>
          <w:b/>
          <w:bCs/>
        </w:rPr>
        <w:t xml:space="preserve">4.4 </w:t>
      </w:r>
      <w:r w:rsidR="00830C34" w:rsidRPr="00CF3BC8">
        <w:rPr>
          <w:rFonts w:eastAsiaTheme="minorHAnsi"/>
          <w:b/>
          <w:bCs/>
        </w:rPr>
        <w:t>Employer</w:t>
      </w:r>
    </w:p>
    <w:p w14:paraId="220C4D64" w14:textId="40374A92" w:rsidR="00830C34" w:rsidRPr="00CF3BC8" w:rsidRDefault="00830C34" w:rsidP="00CF3BC8">
      <w:pPr>
        <w:spacing w:line="240" w:lineRule="auto"/>
        <w:ind w:left="426"/>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An "Employer" is a person responsible for the management, supervision, and control of the workplace, including heads of government departments, private organizations, and even households employing domestic workers, ensuring accountability for a safe environment across diverse work settings.</w:t>
      </w:r>
    </w:p>
    <w:bookmarkEnd w:id="7"/>
    <w:p w14:paraId="650298A5" w14:textId="425ED786" w:rsidR="001F4571" w:rsidRPr="00CF3BC8" w:rsidRDefault="00CF3BC8" w:rsidP="00CF3BC8">
      <w:pPr>
        <w:pStyle w:val="Heading2"/>
        <w:rPr>
          <w:rFonts w:eastAsiaTheme="minorHAnsi"/>
          <w:b/>
          <w:bCs/>
        </w:rPr>
      </w:pPr>
      <w:r>
        <w:rPr>
          <w:rFonts w:eastAsiaTheme="minorHAnsi"/>
          <w:b/>
          <w:bCs/>
        </w:rPr>
        <w:t xml:space="preserve">4.5 </w:t>
      </w:r>
      <w:r w:rsidR="001F4571" w:rsidRPr="00CF3BC8">
        <w:rPr>
          <w:rFonts w:eastAsiaTheme="minorHAnsi"/>
          <w:b/>
          <w:bCs/>
        </w:rPr>
        <w:t>Respondent</w:t>
      </w:r>
    </w:p>
    <w:p w14:paraId="0AD3E21E" w14:textId="29416666" w:rsidR="004C1867" w:rsidRPr="00CF3BC8" w:rsidRDefault="001F4571" w:rsidP="00CF3BC8">
      <w:pPr>
        <w:spacing w:after="0" w:line="240" w:lineRule="auto"/>
        <w:ind w:left="426"/>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 Respondent means the person against whom the Complainant has made a complaint</w:t>
      </w:r>
      <w:r w:rsidR="00A50192" w:rsidRPr="00CF3BC8">
        <w:rPr>
          <w:rFonts w:asciiTheme="majorHAnsi" w:eastAsiaTheme="minorHAnsi" w:hAnsiTheme="majorHAnsi" w:cstheme="minorHAnsi"/>
          <w:sz w:val="24"/>
          <w:szCs w:val="24"/>
        </w:rPr>
        <w:t>.</w:t>
      </w:r>
    </w:p>
    <w:p w14:paraId="302623D3" w14:textId="6A8F2C26" w:rsidR="001F4571" w:rsidRPr="00CF3BC8" w:rsidRDefault="001F4571" w:rsidP="00CF3BC8">
      <w:pPr>
        <w:numPr>
          <w:ilvl w:val="1"/>
          <w:numId w:val="1"/>
        </w:numPr>
        <w:spacing w:before="100" w:beforeAutospacing="1" w:after="0" w:line="240" w:lineRule="auto"/>
        <w:ind w:left="426"/>
        <w:contextualSpacing/>
        <w:jc w:val="both"/>
        <w:rPr>
          <w:rFonts w:asciiTheme="majorHAnsi" w:eastAsia="SimSun" w:hAnsiTheme="majorHAnsi" w:cstheme="minorHAnsi"/>
          <w:sz w:val="24"/>
          <w:szCs w:val="24"/>
          <w:lang w:eastAsia="zh-CN"/>
        </w:rPr>
      </w:pPr>
      <w:r w:rsidRPr="00CF3BC8">
        <w:rPr>
          <w:rFonts w:asciiTheme="majorHAnsi" w:eastAsiaTheme="minorHAnsi" w:hAnsiTheme="majorHAnsi" w:cstheme="minorHAnsi"/>
          <w:b/>
          <w:color w:val="333333"/>
          <w:sz w:val="24"/>
          <w:szCs w:val="24"/>
        </w:rPr>
        <w:t>“Sexual Harassment”</w:t>
      </w:r>
      <w:r w:rsidRPr="00CF3BC8">
        <w:rPr>
          <w:rFonts w:asciiTheme="majorHAnsi" w:eastAsia="SimSun" w:hAnsiTheme="majorHAnsi" w:cstheme="minorHAnsi"/>
          <w:sz w:val="24"/>
          <w:szCs w:val="24"/>
          <w:lang w:eastAsia="zh-CN"/>
        </w:rPr>
        <w:t xml:space="preserve"> includes any one or more of the following unwelcome acts or behavior (whether directly or by implication) </w:t>
      </w:r>
      <w:r w:rsidR="003E7633" w:rsidRPr="00CF3BC8">
        <w:rPr>
          <w:rFonts w:asciiTheme="majorHAnsi" w:eastAsia="SimSun" w:hAnsiTheme="majorHAnsi" w:cstheme="minorHAnsi"/>
          <w:sz w:val="24"/>
          <w:szCs w:val="24"/>
          <w:lang w:eastAsia="zh-CN"/>
        </w:rPr>
        <w:t>namely: -</w:t>
      </w:r>
    </w:p>
    <w:p w14:paraId="42392933" w14:textId="77777777" w:rsidR="001F4571" w:rsidRPr="00CF3BC8" w:rsidRDefault="001F4571" w:rsidP="00CF3BC8">
      <w:pPr>
        <w:numPr>
          <w:ilvl w:val="0"/>
          <w:numId w:val="15"/>
        </w:numPr>
        <w:spacing w:after="0" w:line="240" w:lineRule="auto"/>
        <w:ind w:left="709" w:hanging="142"/>
        <w:contextualSpacing/>
        <w:jc w:val="both"/>
        <w:rPr>
          <w:rFonts w:asciiTheme="majorHAnsi" w:hAnsiTheme="majorHAnsi" w:cstheme="minorHAnsi"/>
          <w:bCs/>
          <w:sz w:val="24"/>
          <w:szCs w:val="24"/>
        </w:rPr>
      </w:pPr>
      <w:r w:rsidRPr="00CF3BC8">
        <w:rPr>
          <w:rFonts w:asciiTheme="majorHAnsi" w:hAnsiTheme="majorHAnsi" w:cstheme="minorHAnsi"/>
          <w:bCs/>
          <w:sz w:val="24"/>
          <w:szCs w:val="24"/>
        </w:rPr>
        <w:t>Physical contact and advances; or</w:t>
      </w:r>
    </w:p>
    <w:p w14:paraId="25EE5150" w14:textId="77777777" w:rsidR="001F4571" w:rsidRPr="00CF3BC8" w:rsidRDefault="001F4571" w:rsidP="00CF3BC8">
      <w:pPr>
        <w:numPr>
          <w:ilvl w:val="0"/>
          <w:numId w:val="15"/>
        </w:numPr>
        <w:spacing w:after="0" w:line="240" w:lineRule="auto"/>
        <w:ind w:left="709" w:hanging="142"/>
        <w:contextualSpacing/>
        <w:jc w:val="both"/>
        <w:rPr>
          <w:rFonts w:asciiTheme="majorHAnsi" w:hAnsiTheme="majorHAnsi" w:cstheme="minorHAnsi"/>
          <w:bCs/>
          <w:sz w:val="24"/>
          <w:szCs w:val="24"/>
        </w:rPr>
      </w:pPr>
      <w:r w:rsidRPr="00CF3BC8">
        <w:rPr>
          <w:rFonts w:asciiTheme="majorHAnsi" w:hAnsiTheme="majorHAnsi" w:cstheme="minorHAnsi"/>
          <w:bCs/>
          <w:sz w:val="24"/>
          <w:szCs w:val="24"/>
        </w:rPr>
        <w:t>A demand or request for sexual favors; or</w:t>
      </w:r>
    </w:p>
    <w:p w14:paraId="42B21DFD" w14:textId="77777777" w:rsidR="001F4571" w:rsidRPr="00CF3BC8" w:rsidRDefault="001F4571" w:rsidP="00CF3BC8">
      <w:pPr>
        <w:numPr>
          <w:ilvl w:val="0"/>
          <w:numId w:val="15"/>
        </w:numPr>
        <w:spacing w:after="0" w:line="240" w:lineRule="auto"/>
        <w:ind w:left="709" w:hanging="142"/>
        <w:contextualSpacing/>
        <w:jc w:val="both"/>
        <w:rPr>
          <w:rFonts w:asciiTheme="majorHAnsi" w:hAnsiTheme="majorHAnsi" w:cstheme="minorHAnsi"/>
          <w:bCs/>
          <w:sz w:val="24"/>
          <w:szCs w:val="24"/>
        </w:rPr>
      </w:pPr>
      <w:r w:rsidRPr="00CF3BC8">
        <w:rPr>
          <w:rFonts w:asciiTheme="majorHAnsi" w:hAnsiTheme="majorHAnsi" w:cstheme="minorHAnsi"/>
          <w:bCs/>
          <w:sz w:val="24"/>
          <w:szCs w:val="24"/>
        </w:rPr>
        <w:t>Making sexually colored remarks; or</w:t>
      </w:r>
    </w:p>
    <w:p w14:paraId="46354807" w14:textId="72EAA6D8" w:rsidR="001F4571" w:rsidRPr="00CF3BC8" w:rsidRDefault="001F4571" w:rsidP="00CF3BC8">
      <w:pPr>
        <w:numPr>
          <w:ilvl w:val="0"/>
          <w:numId w:val="15"/>
        </w:numPr>
        <w:spacing w:after="0" w:line="240" w:lineRule="auto"/>
        <w:ind w:left="709" w:hanging="142"/>
        <w:contextualSpacing/>
        <w:jc w:val="both"/>
        <w:rPr>
          <w:rFonts w:asciiTheme="majorHAnsi" w:hAnsiTheme="majorHAnsi" w:cstheme="minorHAnsi"/>
          <w:bCs/>
          <w:sz w:val="24"/>
          <w:szCs w:val="24"/>
        </w:rPr>
      </w:pPr>
      <w:r w:rsidRPr="00CF3BC8">
        <w:rPr>
          <w:rFonts w:asciiTheme="majorHAnsi" w:hAnsiTheme="majorHAnsi" w:cstheme="minorHAnsi"/>
          <w:bCs/>
          <w:sz w:val="24"/>
          <w:szCs w:val="24"/>
        </w:rPr>
        <w:t xml:space="preserve">Showing pornography, making or posting sexual pranks, sexual teasing, sexual jokes, sexually demeaning or offensive pictures, cartoons or other materials through email, SMS, MMS </w:t>
      </w:r>
      <w:r w:rsidR="003E7633" w:rsidRPr="00CF3BC8">
        <w:rPr>
          <w:rFonts w:asciiTheme="majorHAnsi" w:hAnsiTheme="majorHAnsi" w:cstheme="minorHAnsi"/>
          <w:bCs/>
          <w:sz w:val="24"/>
          <w:szCs w:val="24"/>
        </w:rPr>
        <w:t>etc.;</w:t>
      </w:r>
      <w:r w:rsidRPr="00CF3BC8">
        <w:rPr>
          <w:rFonts w:asciiTheme="majorHAnsi" w:hAnsiTheme="majorHAnsi" w:cstheme="minorHAnsi"/>
          <w:bCs/>
          <w:sz w:val="24"/>
          <w:szCs w:val="24"/>
        </w:rPr>
        <w:t xml:space="preserve"> or</w:t>
      </w:r>
    </w:p>
    <w:p w14:paraId="05191B93" w14:textId="0D11F6B5" w:rsidR="001F4571" w:rsidRPr="00CF3BC8" w:rsidRDefault="001F4571" w:rsidP="00CF3BC8">
      <w:pPr>
        <w:numPr>
          <w:ilvl w:val="0"/>
          <w:numId w:val="15"/>
        </w:numPr>
        <w:spacing w:after="0" w:line="240" w:lineRule="auto"/>
        <w:ind w:left="709" w:hanging="142"/>
        <w:contextualSpacing/>
        <w:jc w:val="both"/>
        <w:rPr>
          <w:rFonts w:asciiTheme="majorHAnsi" w:hAnsiTheme="majorHAnsi" w:cstheme="minorHAnsi"/>
          <w:bCs/>
          <w:sz w:val="24"/>
          <w:szCs w:val="24"/>
        </w:rPr>
      </w:pPr>
      <w:r w:rsidRPr="00CF3BC8">
        <w:rPr>
          <w:rFonts w:asciiTheme="majorHAnsi" w:hAnsiTheme="majorHAnsi" w:cstheme="minorHAnsi"/>
          <w:bCs/>
          <w:sz w:val="24"/>
          <w:szCs w:val="24"/>
        </w:rPr>
        <w:t xml:space="preserve">Any other unwelcome physical, verbal or </w:t>
      </w:r>
      <w:r w:rsidR="003E7633" w:rsidRPr="00CF3BC8">
        <w:rPr>
          <w:rFonts w:asciiTheme="majorHAnsi" w:hAnsiTheme="majorHAnsi" w:cstheme="minorHAnsi"/>
          <w:bCs/>
          <w:sz w:val="24"/>
          <w:szCs w:val="24"/>
        </w:rPr>
        <w:t>non-verbal</w:t>
      </w:r>
      <w:r w:rsidRPr="00CF3BC8">
        <w:rPr>
          <w:rFonts w:asciiTheme="majorHAnsi" w:hAnsiTheme="majorHAnsi" w:cstheme="minorHAnsi"/>
          <w:bCs/>
          <w:sz w:val="24"/>
          <w:szCs w:val="24"/>
        </w:rPr>
        <w:t xml:space="preserve"> conduct of sexual nature.</w:t>
      </w:r>
    </w:p>
    <w:p w14:paraId="2F438083" w14:textId="77777777" w:rsidR="001F4571" w:rsidRPr="00CF3BC8" w:rsidRDefault="001F4571" w:rsidP="00CF3BC8">
      <w:pPr>
        <w:spacing w:after="0" w:line="240" w:lineRule="auto"/>
        <w:ind w:left="709" w:hanging="142"/>
        <w:jc w:val="both"/>
        <w:rPr>
          <w:rFonts w:asciiTheme="majorHAnsi" w:eastAsia="Dotum" w:hAnsiTheme="majorHAnsi" w:cstheme="minorHAnsi"/>
          <w:sz w:val="6"/>
          <w:szCs w:val="6"/>
          <w:lang w:eastAsia="zh-CN"/>
        </w:rPr>
      </w:pPr>
    </w:p>
    <w:p w14:paraId="4BA5FE93" w14:textId="1FC25B91" w:rsidR="001F4571" w:rsidRDefault="00CF3BC8" w:rsidP="00CF3BC8">
      <w:pPr>
        <w:spacing w:after="0" w:line="240" w:lineRule="auto"/>
        <w:ind w:left="709" w:hanging="142"/>
        <w:jc w:val="both"/>
        <w:rPr>
          <w:rFonts w:asciiTheme="majorHAnsi" w:eastAsia="Dotum" w:hAnsiTheme="majorHAnsi" w:cstheme="minorHAnsi"/>
          <w:sz w:val="24"/>
          <w:szCs w:val="24"/>
          <w:lang w:eastAsia="zh-CN"/>
        </w:rPr>
      </w:pPr>
      <w:r>
        <w:rPr>
          <w:rFonts w:asciiTheme="majorHAnsi" w:eastAsia="Dotum" w:hAnsiTheme="majorHAnsi" w:cstheme="minorHAnsi"/>
          <w:sz w:val="24"/>
          <w:szCs w:val="24"/>
          <w:lang w:eastAsia="zh-CN"/>
        </w:rPr>
        <w:t xml:space="preserve">  </w:t>
      </w:r>
      <w:r w:rsidR="001F4571" w:rsidRPr="00CF3BC8">
        <w:rPr>
          <w:rFonts w:asciiTheme="majorHAnsi" w:eastAsia="Dotum" w:hAnsiTheme="majorHAnsi" w:cstheme="minorHAnsi"/>
          <w:sz w:val="24"/>
          <w:szCs w:val="24"/>
          <w:lang w:eastAsia="zh-CN"/>
        </w:rPr>
        <w:t xml:space="preserve">As such, any behavior which is unwelcome or unwanted and causes discomfort to an employee ought to be considered as an act of sexual harassment. </w:t>
      </w:r>
    </w:p>
    <w:p w14:paraId="65188E2F" w14:textId="77777777" w:rsidR="00CF3BC8" w:rsidRDefault="00CF3BC8" w:rsidP="00CF3BC8">
      <w:pPr>
        <w:spacing w:after="0" w:line="240" w:lineRule="auto"/>
        <w:ind w:left="709" w:hanging="142"/>
        <w:jc w:val="both"/>
        <w:rPr>
          <w:rFonts w:asciiTheme="majorHAnsi" w:eastAsia="Dotum" w:hAnsiTheme="majorHAnsi" w:cstheme="minorHAnsi"/>
          <w:sz w:val="24"/>
          <w:szCs w:val="24"/>
          <w:lang w:eastAsia="zh-CN"/>
        </w:rPr>
      </w:pPr>
    </w:p>
    <w:p w14:paraId="59172C67" w14:textId="77777777" w:rsidR="00CF3BC8" w:rsidRDefault="00CF3BC8" w:rsidP="00CF3BC8">
      <w:pPr>
        <w:spacing w:after="0" w:line="240" w:lineRule="auto"/>
        <w:ind w:left="709" w:hanging="142"/>
        <w:jc w:val="both"/>
        <w:rPr>
          <w:rFonts w:asciiTheme="majorHAnsi" w:eastAsia="Dotum" w:hAnsiTheme="majorHAnsi" w:cstheme="minorHAnsi"/>
          <w:sz w:val="24"/>
          <w:szCs w:val="24"/>
          <w:lang w:eastAsia="zh-CN"/>
        </w:rPr>
      </w:pPr>
    </w:p>
    <w:p w14:paraId="0A8D3EE4" w14:textId="77777777" w:rsidR="00CF3BC8" w:rsidRDefault="00CF3BC8" w:rsidP="00CF3BC8">
      <w:pPr>
        <w:spacing w:after="0" w:line="240" w:lineRule="auto"/>
        <w:ind w:left="709" w:hanging="142"/>
        <w:jc w:val="both"/>
        <w:rPr>
          <w:rFonts w:asciiTheme="majorHAnsi" w:eastAsia="Dotum" w:hAnsiTheme="majorHAnsi" w:cstheme="minorHAnsi"/>
          <w:sz w:val="24"/>
          <w:szCs w:val="24"/>
          <w:lang w:eastAsia="zh-CN"/>
        </w:rPr>
      </w:pPr>
    </w:p>
    <w:p w14:paraId="44DDF20E" w14:textId="77777777" w:rsidR="00CF3BC8" w:rsidRPr="00CF3BC8" w:rsidRDefault="00CF3BC8" w:rsidP="00CF3BC8">
      <w:pPr>
        <w:spacing w:after="0" w:line="240" w:lineRule="auto"/>
        <w:ind w:left="709" w:hanging="142"/>
        <w:jc w:val="both"/>
        <w:rPr>
          <w:rFonts w:asciiTheme="majorHAnsi" w:eastAsia="Dotum" w:hAnsiTheme="majorHAnsi" w:cstheme="minorHAnsi"/>
          <w:b/>
          <w:bCs/>
          <w:sz w:val="24"/>
          <w:szCs w:val="24"/>
          <w:lang w:eastAsia="zh-CN"/>
        </w:rPr>
      </w:pPr>
    </w:p>
    <w:p w14:paraId="1A668BA7" w14:textId="77777777" w:rsidR="001F4571" w:rsidRPr="00CF3BC8" w:rsidRDefault="001F4571" w:rsidP="00CF3BC8">
      <w:pPr>
        <w:spacing w:after="0" w:line="240" w:lineRule="auto"/>
        <w:ind w:left="426"/>
        <w:jc w:val="both"/>
        <w:rPr>
          <w:rFonts w:asciiTheme="majorHAnsi" w:eastAsia="SimSun" w:hAnsiTheme="majorHAnsi" w:cstheme="minorHAnsi"/>
          <w:sz w:val="24"/>
          <w:szCs w:val="24"/>
          <w:lang w:eastAsia="zh-CN"/>
        </w:rPr>
      </w:pPr>
      <w:r w:rsidRPr="00CF3BC8">
        <w:rPr>
          <w:rFonts w:asciiTheme="majorHAnsi" w:eastAsia="SimSun" w:hAnsiTheme="majorHAnsi" w:cstheme="minorHAnsi"/>
          <w:sz w:val="24"/>
          <w:szCs w:val="24"/>
          <w:lang w:eastAsia="zh-CN"/>
        </w:rPr>
        <w:lastRenderedPageBreak/>
        <w:t>The following circumstances, among other circumstances, if it occurs or is present in relation to or connected with any act or behavior of sexual harassment may amount to sexual harassment</w:t>
      </w:r>
    </w:p>
    <w:p w14:paraId="6B083D43" w14:textId="77777777" w:rsidR="001F4571" w:rsidRPr="00CF3BC8" w:rsidRDefault="001F4571" w:rsidP="00CF3BC8">
      <w:pPr>
        <w:numPr>
          <w:ilvl w:val="2"/>
          <w:numId w:val="16"/>
        </w:numPr>
        <w:spacing w:after="0" w:line="240" w:lineRule="auto"/>
        <w:ind w:left="851"/>
        <w:contextualSpacing/>
        <w:jc w:val="both"/>
        <w:rPr>
          <w:rFonts w:asciiTheme="majorHAnsi" w:hAnsiTheme="majorHAnsi" w:cstheme="minorHAnsi"/>
          <w:sz w:val="24"/>
          <w:szCs w:val="24"/>
        </w:rPr>
      </w:pPr>
      <w:r w:rsidRPr="00CF3BC8">
        <w:rPr>
          <w:rFonts w:asciiTheme="majorHAnsi" w:hAnsiTheme="majorHAnsi" w:cstheme="minorHAnsi"/>
          <w:sz w:val="24"/>
          <w:szCs w:val="24"/>
        </w:rPr>
        <w:t>Implied or explicit promise of preferential treatment in employment.</w:t>
      </w:r>
    </w:p>
    <w:p w14:paraId="36232B00" w14:textId="77777777" w:rsidR="001F4571" w:rsidRPr="00CF3BC8" w:rsidRDefault="001F4571" w:rsidP="00CF3BC8">
      <w:pPr>
        <w:numPr>
          <w:ilvl w:val="2"/>
          <w:numId w:val="16"/>
        </w:numPr>
        <w:spacing w:after="0" w:line="240" w:lineRule="auto"/>
        <w:ind w:left="851"/>
        <w:contextualSpacing/>
        <w:jc w:val="both"/>
        <w:rPr>
          <w:rFonts w:asciiTheme="majorHAnsi" w:hAnsiTheme="majorHAnsi" w:cstheme="minorHAnsi"/>
          <w:sz w:val="24"/>
          <w:szCs w:val="24"/>
        </w:rPr>
      </w:pPr>
      <w:r w:rsidRPr="00CF3BC8">
        <w:rPr>
          <w:rFonts w:asciiTheme="majorHAnsi" w:hAnsiTheme="majorHAnsi" w:cstheme="minorHAnsi"/>
          <w:sz w:val="24"/>
          <w:szCs w:val="24"/>
        </w:rPr>
        <w:t>Implied or explicit threat or detrimental treatment in employment status.</w:t>
      </w:r>
    </w:p>
    <w:p w14:paraId="7E357BFC" w14:textId="77777777" w:rsidR="001F4571" w:rsidRPr="00CF3BC8" w:rsidRDefault="001F4571" w:rsidP="00CF3BC8">
      <w:pPr>
        <w:numPr>
          <w:ilvl w:val="2"/>
          <w:numId w:val="16"/>
        </w:numPr>
        <w:spacing w:after="0" w:line="240" w:lineRule="auto"/>
        <w:ind w:left="851"/>
        <w:contextualSpacing/>
        <w:jc w:val="both"/>
        <w:rPr>
          <w:rFonts w:asciiTheme="majorHAnsi" w:hAnsiTheme="majorHAnsi" w:cstheme="minorHAnsi"/>
          <w:sz w:val="24"/>
          <w:szCs w:val="24"/>
        </w:rPr>
      </w:pPr>
      <w:r w:rsidRPr="00CF3BC8">
        <w:rPr>
          <w:rFonts w:asciiTheme="majorHAnsi" w:hAnsiTheme="majorHAnsi" w:cstheme="minorHAnsi"/>
          <w:sz w:val="24"/>
          <w:szCs w:val="24"/>
        </w:rPr>
        <w:t>Implied or explicit threat about the present or future employment status.</w:t>
      </w:r>
    </w:p>
    <w:p w14:paraId="64E25C58" w14:textId="77777777" w:rsidR="001F4571" w:rsidRPr="00CF3BC8" w:rsidRDefault="001F4571" w:rsidP="00CF3BC8">
      <w:pPr>
        <w:numPr>
          <w:ilvl w:val="2"/>
          <w:numId w:val="16"/>
        </w:numPr>
        <w:spacing w:after="0" w:line="240" w:lineRule="auto"/>
        <w:ind w:left="851"/>
        <w:contextualSpacing/>
        <w:jc w:val="both"/>
        <w:rPr>
          <w:rFonts w:asciiTheme="majorHAnsi" w:hAnsiTheme="majorHAnsi" w:cstheme="minorHAnsi"/>
          <w:sz w:val="24"/>
          <w:szCs w:val="24"/>
        </w:rPr>
      </w:pPr>
      <w:r w:rsidRPr="00CF3BC8">
        <w:rPr>
          <w:rFonts w:asciiTheme="majorHAnsi" w:hAnsiTheme="majorHAnsi" w:cstheme="minorHAnsi"/>
          <w:sz w:val="24"/>
          <w:szCs w:val="24"/>
        </w:rPr>
        <w:t>Interference with the work or creating and intimidating or offensive or hostile work environment.</w:t>
      </w:r>
    </w:p>
    <w:p w14:paraId="07CB8B68" w14:textId="77777777" w:rsidR="00807EAC" w:rsidRPr="00CF3BC8" w:rsidRDefault="001F4571" w:rsidP="00CF3BC8">
      <w:pPr>
        <w:numPr>
          <w:ilvl w:val="2"/>
          <w:numId w:val="16"/>
        </w:numPr>
        <w:spacing w:after="0" w:line="240" w:lineRule="auto"/>
        <w:ind w:left="851"/>
        <w:contextualSpacing/>
        <w:jc w:val="both"/>
        <w:rPr>
          <w:rFonts w:asciiTheme="majorHAnsi" w:hAnsiTheme="majorHAnsi" w:cstheme="minorHAnsi"/>
          <w:sz w:val="24"/>
          <w:szCs w:val="24"/>
        </w:rPr>
      </w:pPr>
      <w:r w:rsidRPr="00CF3BC8">
        <w:rPr>
          <w:rFonts w:asciiTheme="majorHAnsi" w:hAnsiTheme="majorHAnsi" w:cstheme="minorHAnsi"/>
          <w:sz w:val="24"/>
          <w:szCs w:val="24"/>
        </w:rPr>
        <w:t>Humiliating treatment is likely to affect health or safety.</w:t>
      </w:r>
    </w:p>
    <w:p w14:paraId="725DCCB8" w14:textId="414B6191" w:rsidR="001F4571" w:rsidRPr="00CF3BC8" w:rsidRDefault="001F4571" w:rsidP="00CF3BC8">
      <w:pPr>
        <w:numPr>
          <w:ilvl w:val="2"/>
          <w:numId w:val="16"/>
        </w:numPr>
        <w:spacing w:line="240" w:lineRule="auto"/>
        <w:ind w:left="851"/>
        <w:contextualSpacing/>
        <w:jc w:val="both"/>
        <w:rPr>
          <w:rFonts w:asciiTheme="majorHAnsi" w:hAnsiTheme="majorHAnsi" w:cstheme="minorHAnsi"/>
          <w:sz w:val="24"/>
          <w:szCs w:val="24"/>
        </w:rPr>
      </w:pPr>
      <w:r w:rsidRPr="00CF3BC8">
        <w:rPr>
          <w:rFonts w:asciiTheme="majorHAnsi" w:eastAsia="SimSun" w:hAnsiTheme="majorHAnsi" w:cstheme="minorHAnsi"/>
          <w:sz w:val="24"/>
          <w:szCs w:val="24"/>
          <w:lang w:eastAsia="zh-CN"/>
        </w:rPr>
        <w:t>An alleged act of Sexual Harassment committed during or outside of office hours including the concept of “notional employment” falls under the purview of this policy.</w:t>
      </w:r>
    </w:p>
    <w:p w14:paraId="1383B21F" w14:textId="3EE54564" w:rsidR="001F4571" w:rsidRPr="00CF3BC8" w:rsidRDefault="00CF3BC8" w:rsidP="00CF3BC8">
      <w:pPr>
        <w:pStyle w:val="Heading2"/>
        <w:rPr>
          <w:rFonts w:eastAsiaTheme="minorHAnsi"/>
          <w:b/>
          <w:bCs/>
        </w:rPr>
      </w:pPr>
      <w:bookmarkStart w:id="8" w:name="_Hlk127988294"/>
      <w:r>
        <w:rPr>
          <w:rFonts w:eastAsiaTheme="minorHAnsi"/>
          <w:b/>
          <w:bCs/>
        </w:rPr>
        <w:t xml:space="preserve">4.6 </w:t>
      </w:r>
      <w:r w:rsidR="001F4571" w:rsidRPr="00CF3BC8">
        <w:rPr>
          <w:rFonts w:eastAsiaTheme="minorHAnsi"/>
          <w:b/>
          <w:bCs/>
        </w:rPr>
        <w:t>Special Educator</w:t>
      </w:r>
    </w:p>
    <w:p w14:paraId="3129D8AB" w14:textId="14CD9BB4" w:rsidR="0056165E" w:rsidRPr="00CF3BC8" w:rsidRDefault="001F4571" w:rsidP="00CF3BC8">
      <w:pPr>
        <w:spacing w:line="240" w:lineRule="auto"/>
        <w:ind w:left="426"/>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 Special Educator means a person trained in communication with people with special needs in a way that addresses their individual differences and needs.</w:t>
      </w:r>
    </w:p>
    <w:bookmarkEnd w:id="8"/>
    <w:p w14:paraId="5FAFCED0" w14:textId="34CE947E" w:rsidR="001F4571" w:rsidRPr="00CF3BC8" w:rsidRDefault="00CF3BC8" w:rsidP="00CF3BC8">
      <w:pPr>
        <w:pStyle w:val="Heading2"/>
        <w:rPr>
          <w:rFonts w:eastAsiaTheme="minorHAnsi"/>
          <w:b/>
          <w:bCs/>
        </w:rPr>
      </w:pPr>
      <w:r>
        <w:rPr>
          <w:rFonts w:eastAsiaTheme="minorHAnsi"/>
          <w:b/>
          <w:bCs/>
        </w:rPr>
        <w:t xml:space="preserve">4.7 </w:t>
      </w:r>
      <w:r w:rsidR="001F4571" w:rsidRPr="00CF3BC8">
        <w:rPr>
          <w:rFonts w:eastAsiaTheme="minorHAnsi"/>
          <w:b/>
          <w:bCs/>
        </w:rPr>
        <w:t>Workplace</w:t>
      </w:r>
    </w:p>
    <w:p w14:paraId="769DDF25" w14:textId="77777777" w:rsidR="001F4571" w:rsidRPr="00CF3BC8" w:rsidRDefault="001F4571" w:rsidP="00CF3BC8">
      <w:pPr>
        <w:numPr>
          <w:ilvl w:val="0"/>
          <w:numId w:val="13"/>
        </w:numPr>
        <w:tabs>
          <w:tab w:val="clear" w:pos="720"/>
        </w:tabs>
        <w:spacing w:line="240" w:lineRule="auto"/>
        <w:ind w:left="851" w:hanging="142"/>
        <w:contextualSpacing/>
        <w:jc w:val="both"/>
        <w:rPr>
          <w:rFonts w:asciiTheme="majorHAnsi" w:eastAsiaTheme="minorHAnsi" w:hAnsiTheme="majorHAnsi" w:cstheme="minorHAnsi"/>
          <w:sz w:val="24"/>
          <w:szCs w:val="24"/>
        </w:rPr>
      </w:pPr>
      <w:bookmarkStart w:id="9" w:name="_Hlk127988330"/>
      <w:r w:rsidRPr="00CF3BC8">
        <w:rPr>
          <w:rFonts w:asciiTheme="majorHAnsi" w:eastAsiaTheme="minorHAnsi" w:hAnsiTheme="majorHAnsi" w:cstheme="minorHAnsi"/>
          <w:sz w:val="24"/>
          <w:szCs w:val="24"/>
        </w:rPr>
        <w:t>Premises, locations, establishment, enterprises, institutions, offices, branches or units established, owned, and controlled by the Company.</w:t>
      </w:r>
    </w:p>
    <w:p w14:paraId="559EDC74" w14:textId="3A8B8904" w:rsidR="00F902BC" w:rsidRDefault="001F4571" w:rsidP="00CF3BC8">
      <w:pPr>
        <w:numPr>
          <w:ilvl w:val="0"/>
          <w:numId w:val="13"/>
        </w:numPr>
        <w:tabs>
          <w:tab w:val="clear" w:pos="720"/>
        </w:tabs>
        <w:spacing w:line="240" w:lineRule="auto"/>
        <w:ind w:left="851"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Places visited by the Employee arising out of or </w:t>
      </w:r>
      <w:r w:rsidR="00EE731A" w:rsidRPr="00CF3BC8">
        <w:rPr>
          <w:rFonts w:asciiTheme="majorHAnsi" w:eastAsiaTheme="minorHAnsi" w:hAnsiTheme="majorHAnsi" w:cstheme="minorHAnsi"/>
          <w:sz w:val="24"/>
          <w:szCs w:val="24"/>
        </w:rPr>
        <w:t>during</w:t>
      </w:r>
      <w:r w:rsidRPr="00CF3BC8">
        <w:rPr>
          <w:rFonts w:asciiTheme="majorHAnsi" w:eastAsiaTheme="minorHAnsi" w:hAnsiTheme="majorHAnsi" w:cstheme="minorHAnsi"/>
          <w:sz w:val="24"/>
          <w:szCs w:val="24"/>
        </w:rPr>
        <w:t xml:space="preserve"> employment including official events, transportation, Accommodation provided by the employer for undertaking such journey.</w:t>
      </w:r>
    </w:p>
    <w:p w14:paraId="690405F8" w14:textId="77777777" w:rsidR="00CF3BC8" w:rsidRPr="00CF3BC8" w:rsidRDefault="00CF3BC8" w:rsidP="00CF3BC8">
      <w:pPr>
        <w:spacing w:after="0" w:line="240" w:lineRule="auto"/>
        <w:ind w:left="851"/>
        <w:contextualSpacing/>
        <w:jc w:val="both"/>
        <w:rPr>
          <w:rFonts w:asciiTheme="majorHAnsi" w:eastAsiaTheme="minorHAnsi" w:hAnsiTheme="majorHAnsi" w:cstheme="minorHAnsi"/>
          <w:sz w:val="24"/>
          <w:szCs w:val="24"/>
        </w:rPr>
      </w:pPr>
    </w:p>
    <w:p w14:paraId="415A8A47" w14:textId="764FFC73" w:rsidR="001F4571" w:rsidRPr="00CF3BC8" w:rsidRDefault="001F4571" w:rsidP="00CF3BC8">
      <w:pPr>
        <w:pStyle w:val="Heading1"/>
        <w:numPr>
          <w:ilvl w:val="0"/>
          <w:numId w:val="23"/>
        </w:numPr>
        <w:spacing w:before="0" w:after="240" w:line="240" w:lineRule="auto"/>
        <w:ind w:left="284"/>
        <w:rPr>
          <w:b/>
          <w:bCs/>
          <w:sz w:val="28"/>
          <w:szCs w:val="28"/>
        </w:rPr>
      </w:pPr>
      <w:bookmarkStart w:id="10" w:name="_COMPLAINT_REDRESSAL_COMMITTEE/INTER"/>
      <w:bookmarkEnd w:id="9"/>
      <w:bookmarkEnd w:id="10"/>
      <w:r w:rsidRPr="00CF3BC8">
        <w:rPr>
          <w:b/>
          <w:bCs/>
          <w:sz w:val="28"/>
          <w:szCs w:val="28"/>
        </w:rPr>
        <w:t>COMPLAINT REDRESSAL COMMITTEE/INTERNAL COMPLAINTS COMMITTEE</w:t>
      </w:r>
      <w:r w:rsidR="00F44288" w:rsidRPr="00CF3BC8">
        <w:rPr>
          <w:b/>
          <w:bCs/>
          <w:sz w:val="28"/>
          <w:szCs w:val="28"/>
        </w:rPr>
        <w:t xml:space="preserve"> (IC)</w:t>
      </w:r>
    </w:p>
    <w:p w14:paraId="4977A6C0" w14:textId="0A788E05" w:rsidR="001F4571" w:rsidRPr="00CF3BC8" w:rsidRDefault="001F4571" w:rsidP="00CF3BC8">
      <w:pPr>
        <w:spacing w:after="0" w:line="240" w:lineRule="auto"/>
        <w:ind w:left="284"/>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A Sexual Harassment complaint </w:t>
      </w:r>
      <w:bookmarkStart w:id="11" w:name="_Hlk127988519"/>
      <w:r w:rsidRPr="00CF3BC8">
        <w:rPr>
          <w:rFonts w:asciiTheme="majorHAnsi" w:eastAsiaTheme="minorHAnsi" w:hAnsiTheme="majorHAnsi" w:cstheme="minorHAnsi"/>
          <w:sz w:val="24"/>
          <w:szCs w:val="24"/>
        </w:rPr>
        <w:t xml:space="preserve">committee has been constituted by the </w:t>
      </w:r>
      <w:r w:rsidR="00CF3BC8">
        <w:rPr>
          <w:rFonts w:asciiTheme="majorHAnsi" w:eastAsiaTheme="minorHAnsi" w:hAnsiTheme="majorHAnsi" w:cstheme="minorHAnsi"/>
          <w:sz w:val="24"/>
          <w:szCs w:val="24"/>
        </w:rPr>
        <w:t xml:space="preserve">Sanden </w:t>
      </w:r>
      <w:proofErr w:type="gramStart"/>
      <w:r w:rsidR="00CF3BC8">
        <w:rPr>
          <w:rFonts w:asciiTheme="majorHAnsi" w:eastAsiaTheme="minorHAnsi" w:hAnsiTheme="majorHAnsi" w:cstheme="minorHAnsi"/>
          <w:sz w:val="24"/>
          <w:szCs w:val="24"/>
        </w:rPr>
        <w:t xml:space="preserve">Vikas </w:t>
      </w:r>
      <w:r w:rsidRPr="00CF3BC8">
        <w:rPr>
          <w:rFonts w:asciiTheme="majorHAnsi" w:eastAsiaTheme="minorHAnsi" w:hAnsiTheme="majorHAnsi" w:cstheme="minorHAnsi"/>
          <w:sz w:val="24"/>
          <w:szCs w:val="24"/>
        </w:rPr>
        <w:t xml:space="preserve"> to</w:t>
      </w:r>
      <w:proofErr w:type="gramEnd"/>
      <w:r w:rsidRPr="00CF3BC8">
        <w:rPr>
          <w:rFonts w:asciiTheme="majorHAnsi" w:eastAsiaTheme="minorHAnsi" w:hAnsiTheme="majorHAnsi" w:cstheme="minorHAnsi"/>
          <w:sz w:val="24"/>
          <w:szCs w:val="24"/>
        </w:rPr>
        <w:t xml:space="preserve"> consider and redress complaints of Sexual Harassment. The members of the committee could be changed for reasons related to discontinuance with the Company. The same shall be updated as &amp; when the members leave and the new committee members are appointed. </w:t>
      </w:r>
    </w:p>
    <w:p w14:paraId="0E44EF3E" w14:textId="77777777" w:rsidR="001F4571" w:rsidRPr="00CF3BC8" w:rsidRDefault="001F4571" w:rsidP="00CF3BC8">
      <w:pPr>
        <w:spacing w:line="240" w:lineRule="auto"/>
        <w:ind w:left="284"/>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In accordance with the Sexual Harassment of Women at Workplace (Prevention, Prohibition and Redressal) Act, 2013, the Internal Complaints Committee will comprise of the following:</w:t>
      </w:r>
    </w:p>
    <w:p w14:paraId="059AC8B0" w14:textId="77777777" w:rsidR="001F4571" w:rsidRPr="00CF3BC8" w:rsidRDefault="001F4571" w:rsidP="00CF3BC8">
      <w:pPr>
        <w:numPr>
          <w:ilvl w:val="0"/>
          <w:numId w:val="3"/>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Chairperson/Presiding Officer- Shall be a woman employed at a senior level at workplace amongst the employees.</w:t>
      </w:r>
    </w:p>
    <w:p w14:paraId="1E11AD08" w14:textId="77777777" w:rsidR="001F4571" w:rsidRPr="00CF3BC8" w:rsidRDefault="001F4571" w:rsidP="00CF3BC8">
      <w:pPr>
        <w:numPr>
          <w:ilvl w:val="0"/>
          <w:numId w:val="3"/>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Members- Shall be amongst employees preferably committed to the cause of woman or who have had experience in social work or have legal knowledge.</w:t>
      </w:r>
    </w:p>
    <w:p w14:paraId="4FDE3ABE" w14:textId="43C27420" w:rsidR="00A50192" w:rsidRPr="00CF3BC8" w:rsidRDefault="001F4571" w:rsidP="00CF3BC8">
      <w:pPr>
        <w:numPr>
          <w:ilvl w:val="0"/>
          <w:numId w:val="3"/>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One outside Member - amongst Non-Governmental Organizations or associations committed to cause a woman or a person familiar with the issues relating to sexual harassment.</w:t>
      </w:r>
    </w:p>
    <w:p w14:paraId="3A648A18" w14:textId="77777777" w:rsidR="001F4571" w:rsidRPr="00CF3BC8" w:rsidRDefault="001F4571" w:rsidP="00CF3BC8">
      <w:pPr>
        <w:numPr>
          <w:ilvl w:val="0"/>
          <w:numId w:val="3"/>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Provided that at least one-half of the total members so nominated shall be woman.</w:t>
      </w:r>
    </w:p>
    <w:p w14:paraId="3E128DBD" w14:textId="563B896F" w:rsidR="001F4571" w:rsidRPr="00CF3BC8" w:rsidRDefault="001F4571" w:rsidP="00CF3BC8">
      <w:pPr>
        <w:numPr>
          <w:ilvl w:val="0"/>
          <w:numId w:val="3"/>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members appointed from amongst the N.G.O/ Associations shall be paid such fees or allowances for holding the proceedings of internal committee, by the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as may be prescribed.</w:t>
      </w:r>
    </w:p>
    <w:p w14:paraId="5AF137AF" w14:textId="373C7A9E" w:rsidR="0056165E" w:rsidRPr="00CF3BC8" w:rsidRDefault="001F4571" w:rsidP="00CF3BC8">
      <w:pPr>
        <w:numPr>
          <w:ilvl w:val="0"/>
          <w:numId w:val="3"/>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reserves rights to remove/ fill the casual vacancy in accordance with the provisions of the Act.</w:t>
      </w:r>
    </w:p>
    <w:bookmarkEnd w:id="11"/>
    <w:p w14:paraId="38C2201A" w14:textId="5D67381C" w:rsidR="001F4571" w:rsidRPr="00CF3BC8" w:rsidRDefault="00D33C1D" w:rsidP="00D17964">
      <w:pPr>
        <w:pStyle w:val="Heading2"/>
        <w:numPr>
          <w:ilvl w:val="1"/>
          <w:numId w:val="23"/>
        </w:numPr>
        <w:ind w:left="-142" w:firstLine="261"/>
        <w:rPr>
          <w:rFonts w:eastAsiaTheme="minorHAnsi"/>
          <w:b/>
          <w:bCs/>
        </w:rPr>
      </w:pPr>
      <w:r w:rsidRPr="00CF3BC8">
        <w:rPr>
          <w:rFonts w:eastAsiaTheme="minorHAnsi"/>
          <w:b/>
          <w:bCs/>
        </w:rPr>
        <w:t>Internal Complaint Committee (IC):</w:t>
      </w:r>
      <w:r w:rsidR="001F4571" w:rsidRPr="00CF3BC8">
        <w:rPr>
          <w:rFonts w:eastAsiaTheme="minorHAnsi"/>
          <w:b/>
          <w:bCs/>
        </w:rPr>
        <w:t xml:space="preserve"> </w:t>
      </w:r>
    </w:p>
    <w:p w14:paraId="0A5657F2" w14:textId="0A9BF4D0" w:rsidR="001F4571" w:rsidRDefault="001F4571" w:rsidP="00D17964">
      <w:pPr>
        <w:spacing w:line="240" w:lineRule="auto"/>
        <w:ind w:left="426"/>
        <w:jc w:val="both"/>
        <w:rPr>
          <w:rFonts w:asciiTheme="majorHAnsi" w:eastAsiaTheme="minorHAnsi" w:hAnsiTheme="majorHAnsi" w:cstheme="minorHAnsi"/>
          <w:sz w:val="24"/>
          <w:szCs w:val="24"/>
        </w:rPr>
      </w:pPr>
      <w:bookmarkStart w:id="12" w:name="_Hlk127988627"/>
      <w:r w:rsidRPr="00CF3BC8">
        <w:rPr>
          <w:rFonts w:asciiTheme="majorHAnsi" w:eastAsiaTheme="minorHAnsi" w:hAnsiTheme="majorHAnsi" w:cstheme="minorHAnsi"/>
          <w:sz w:val="24"/>
          <w:szCs w:val="24"/>
        </w:rPr>
        <w:t xml:space="preserve">Company will constitute one </w:t>
      </w:r>
      <w:r w:rsidR="00D33C1D" w:rsidRPr="00CF3BC8">
        <w:rPr>
          <w:rFonts w:asciiTheme="majorHAnsi" w:eastAsiaTheme="minorHAnsi" w:hAnsiTheme="majorHAnsi" w:cstheme="minorHAnsi"/>
          <w:sz w:val="24"/>
          <w:szCs w:val="24"/>
        </w:rPr>
        <w:t xml:space="preserve">Internal </w:t>
      </w:r>
      <w:r w:rsidRPr="00CF3BC8">
        <w:rPr>
          <w:rFonts w:asciiTheme="majorHAnsi" w:eastAsiaTheme="minorHAnsi" w:hAnsiTheme="majorHAnsi" w:cstheme="minorHAnsi"/>
          <w:sz w:val="24"/>
          <w:szCs w:val="24"/>
        </w:rPr>
        <w:t xml:space="preserve">Complaint Committee </w:t>
      </w:r>
      <w:r w:rsidR="00D33C1D" w:rsidRPr="00CF3BC8">
        <w:rPr>
          <w:rFonts w:asciiTheme="majorHAnsi" w:eastAsiaTheme="minorHAnsi" w:hAnsiTheme="majorHAnsi" w:cstheme="minorHAnsi"/>
          <w:sz w:val="24"/>
          <w:szCs w:val="24"/>
        </w:rPr>
        <w:t xml:space="preserve">(IC) </w:t>
      </w:r>
      <w:r w:rsidRPr="00CF3BC8">
        <w:rPr>
          <w:rFonts w:asciiTheme="majorHAnsi" w:eastAsiaTheme="minorHAnsi" w:hAnsiTheme="majorHAnsi" w:cstheme="minorHAnsi"/>
          <w:sz w:val="24"/>
          <w:szCs w:val="24"/>
        </w:rPr>
        <w:t xml:space="preserve">headed by Complaint Officer most preferably a female employee </w:t>
      </w:r>
      <w:r w:rsidRPr="00CF3BC8">
        <w:rPr>
          <w:rFonts w:asciiTheme="majorHAnsi" w:eastAsia="Times New Roman" w:hAnsiTheme="majorHAnsi" w:cstheme="minorHAnsi"/>
          <w:sz w:val="24"/>
          <w:szCs w:val="24"/>
        </w:rPr>
        <w:t xml:space="preserve">and half of its members will comprise of women, to deal with sexual harassment cases. </w:t>
      </w:r>
      <w:r w:rsidRPr="00CF3BC8">
        <w:rPr>
          <w:rFonts w:asciiTheme="majorHAnsi" w:eastAsiaTheme="minorHAnsi" w:hAnsiTheme="majorHAnsi" w:cstheme="minorHAnsi"/>
          <w:sz w:val="24"/>
          <w:szCs w:val="24"/>
        </w:rPr>
        <w:t xml:space="preserve">Complaint Officer will not be below rank of </w:t>
      </w:r>
      <w:r w:rsidR="00A50192" w:rsidRPr="00CF3BC8">
        <w:rPr>
          <w:rFonts w:asciiTheme="majorHAnsi" w:eastAsiaTheme="minorHAnsi" w:hAnsiTheme="majorHAnsi" w:cstheme="minorHAnsi"/>
          <w:sz w:val="24"/>
          <w:szCs w:val="24"/>
        </w:rPr>
        <w:t>Executive,</w:t>
      </w:r>
      <w:r w:rsidRPr="00CF3BC8">
        <w:rPr>
          <w:rFonts w:asciiTheme="majorHAnsi" w:eastAsiaTheme="minorHAnsi" w:hAnsiTheme="majorHAnsi" w:cstheme="minorHAnsi"/>
          <w:sz w:val="24"/>
          <w:szCs w:val="24"/>
        </w:rPr>
        <w:t xml:space="preserve"> and she can be from any department as decided by the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w:t>
      </w:r>
    </w:p>
    <w:p w14:paraId="44096FFD" w14:textId="77777777" w:rsidR="00D17964" w:rsidRDefault="00D17964" w:rsidP="00D17964">
      <w:pPr>
        <w:spacing w:line="240" w:lineRule="auto"/>
        <w:ind w:left="426"/>
        <w:jc w:val="both"/>
        <w:rPr>
          <w:rFonts w:asciiTheme="majorHAnsi" w:eastAsiaTheme="minorHAnsi" w:hAnsiTheme="majorHAnsi" w:cstheme="minorHAnsi"/>
          <w:sz w:val="24"/>
          <w:szCs w:val="24"/>
        </w:rPr>
      </w:pPr>
    </w:p>
    <w:p w14:paraId="64D17538" w14:textId="77777777" w:rsidR="00D17964" w:rsidRDefault="00D17964" w:rsidP="00D17964">
      <w:pPr>
        <w:spacing w:line="240" w:lineRule="auto"/>
        <w:ind w:left="426"/>
        <w:jc w:val="both"/>
        <w:rPr>
          <w:rFonts w:asciiTheme="majorHAnsi" w:eastAsiaTheme="minorHAnsi" w:hAnsiTheme="majorHAnsi" w:cstheme="minorHAnsi"/>
          <w:sz w:val="24"/>
          <w:szCs w:val="24"/>
        </w:rPr>
      </w:pPr>
    </w:p>
    <w:p w14:paraId="327667F6" w14:textId="77777777" w:rsidR="00D17964" w:rsidRPr="00D17964" w:rsidRDefault="00D17964" w:rsidP="00D17964">
      <w:pPr>
        <w:spacing w:line="240" w:lineRule="auto"/>
        <w:ind w:left="426"/>
        <w:jc w:val="both"/>
        <w:rPr>
          <w:rFonts w:asciiTheme="majorHAnsi" w:eastAsia="Times New Roman" w:hAnsiTheme="majorHAnsi" w:cstheme="minorHAnsi"/>
          <w:sz w:val="24"/>
          <w:szCs w:val="24"/>
        </w:rPr>
      </w:pPr>
    </w:p>
    <w:bookmarkEnd w:id="12"/>
    <w:p w14:paraId="2D7891DE" w14:textId="77777777" w:rsidR="001F4571" w:rsidRPr="00D17964" w:rsidRDefault="001F4571" w:rsidP="00D17964">
      <w:pPr>
        <w:pStyle w:val="Heading2"/>
        <w:numPr>
          <w:ilvl w:val="1"/>
          <w:numId w:val="23"/>
        </w:numPr>
        <w:ind w:left="-142" w:firstLine="261"/>
        <w:rPr>
          <w:rFonts w:eastAsiaTheme="minorHAnsi"/>
          <w:b/>
          <w:bCs/>
        </w:rPr>
      </w:pPr>
      <w:r w:rsidRPr="00D17964">
        <w:rPr>
          <w:rFonts w:eastAsiaTheme="minorHAnsi"/>
          <w:b/>
          <w:bCs/>
        </w:rPr>
        <w:t>Complaint Mechanism:</w:t>
      </w:r>
    </w:p>
    <w:p w14:paraId="0580B8E9" w14:textId="55C009D5" w:rsidR="001F4571" w:rsidRPr="00D17964" w:rsidRDefault="00D17964" w:rsidP="00D17964">
      <w:pPr>
        <w:pStyle w:val="Heading3"/>
        <w:rPr>
          <w:rFonts w:eastAsiaTheme="minorHAnsi"/>
          <w:b/>
          <w:bCs/>
        </w:rPr>
      </w:pPr>
      <w:bookmarkStart w:id="13" w:name="_Hlk127995736"/>
      <w:r>
        <w:rPr>
          <w:rFonts w:eastAsiaTheme="minorHAnsi"/>
          <w:b/>
          <w:bCs/>
        </w:rPr>
        <w:t xml:space="preserve">5.2.1 </w:t>
      </w:r>
      <w:r w:rsidR="00EB2ECB" w:rsidRPr="00D17964">
        <w:rPr>
          <w:rFonts w:eastAsiaTheme="minorHAnsi"/>
          <w:b/>
          <w:bCs/>
        </w:rPr>
        <w:t>Powers &amp; Duties of Internal Complaint</w:t>
      </w:r>
      <w:r w:rsidR="001F4571" w:rsidRPr="00D17964">
        <w:rPr>
          <w:rFonts w:eastAsiaTheme="minorHAnsi"/>
          <w:b/>
          <w:bCs/>
        </w:rPr>
        <w:t xml:space="preserve"> </w:t>
      </w:r>
      <w:r w:rsidR="00EB2ECB" w:rsidRPr="00D17964">
        <w:rPr>
          <w:rFonts w:eastAsiaTheme="minorHAnsi"/>
          <w:b/>
          <w:bCs/>
        </w:rPr>
        <w:t>Committee</w:t>
      </w:r>
      <w:r w:rsidR="001F4571" w:rsidRPr="00D17964">
        <w:rPr>
          <w:rFonts w:eastAsiaTheme="minorHAnsi"/>
          <w:b/>
          <w:bCs/>
        </w:rPr>
        <w:t xml:space="preserve"> (IC)</w:t>
      </w:r>
    </w:p>
    <w:p w14:paraId="36426C28" w14:textId="6E586BF9" w:rsidR="001F4571" w:rsidRPr="00CF3BC8" w:rsidRDefault="00EE731A" w:rsidP="00D17964">
      <w:pPr>
        <w:spacing w:line="240" w:lineRule="auto"/>
        <w:ind w:left="567"/>
        <w:contextualSpacing/>
        <w:jc w:val="both"/>
        <w:rPr>
          <w:rFonts w:asciiTheme="majorHAnsi" w:eastAsiaTheme="minorHAnsi" w:hAnsiTheme="majorHAnsi" w:cstheme="minorHAnsi"/>
          <w:bCs/>
          <w:sz w:val="24"/>
          <w:szCs w:val="24"/>
        </w:rPr>
      </w:pPr>
      <w:r w:rsidRPr="00CF3BC8">
        <w:rPr>
          <w:rFonts w:asciiTheme="majorHAnsi" w:eastAsiaTheme="minorHAnsi" w:hAnsiTheme="majorHAnsi" w:cstheme="minorHAnsi"/>
          <w:bCs/>
          <w:sz w:val="24"/>
          <w:szCs w:val="24"/>
        </w:rPr>
        <w:t>To</w:t>
      </w:r>
      <w:r w:rsidR="001F4571" w:rsidRPr="00CF3BC8">
        <w:rPr>
          <w:rFonts w:asciiTheme="majorHAnsi" w:eastAsiaTheme="minorHAnsi" w:hAnsiTheme="majorHAnsi" w:cstheme="minorHAnsi"/>
          <w:bCs/>
          <w:sz w:val="24"/>
          <w:szCs w:val="24"/>
        </w:rPr>
        <w:t xml:space="preserve"> </w:t>
      </w:r>
      <w:r w:rsidR="008A0134" w:rsidRPr="00CF3BC8">
        <w:rPr>
          <w:rFonts w:asciiTheme="majorHAnsi" w:eastAsiaTheme="minorHAnsi" w:hAnsiTheme="majorHAnsi" w:cstheme="minorHAnsi"/>
          <w:bCs/>
          <w:sz w:val="24"/>
          <w:szCs w:val="24"/>
        </w:rPr>
        <w:t>make</w:t>
      </w:r>
      <w:r w:rsidR="001F4571" w:rsidRPr="00CF3BC8">
        <w:rPr>
          <w:rFonts w:asciiTheme="majorHAnsi" w:eastAsiaTheme="minorHAnsi" w:hAnsiTheme="majorHAnsi" w:cstheme="minorHAnsi"/>
          <w:bCs/>
          <w:sz w:val="24"/>
          <w:szCs w:val="24"/>
        </w:rPr>
        <w:t xml:space="preserve"> an enquiry, the Committee has the following powers: -</w:t>
      </w:r>
    </w:p>
    <w:p w14:paraId="2D3C0623" w14:textId="77777777" w:rsidR="001F4571" w:rsidRPr="00CF3BC8" w:rsidRDefault="001F4571" w:rsidP="00D17964">
      <w:pPr>
        <w:numPr>
          <w:ilvl w:val="0"/>
          <w:numId w:val="5"/>
        </w:numPr>
        <w:spacing w:line="240" w:lineRule="auto"/>
        <w:ind w:left="993" w:hanging="141"/>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To process individual grievances concerning sexual harassment in the workplace.</w:t>
      </w:r>
    </w:p>
    <w:p w14:paraId="72C42AC1" w14:textId="77777777" w:rsidR="001F4571" w:rsidRPr="00CF3BC8" w:rsidRDefault="001F4571" w:rsidP="00D17964">
      <w:pPr>
        <w:numPr>
          <w:ilvl w:val="0"/>
          <w:numId w:val="5"/>
        </w:numPr>
        <w:spacing w:line="240" w:lineRule="auto"/>
        <w:ind w:left="993" w:hanging="141"/>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Summon and enforce the attendance of any person and examine her/him on oath.</w:t>
      </w:r>
    </w:p>
    <w:p w14:paraId="6AA9173C" w14:textId="77777777" w:rsidR="001F4571" w:rsidRPr="00CF3BC8" w:rsidRDefault="001F4571" w:rsidP="00D17964">
      <w:pPr>
        <w:numPr>
          <w:ilvl w:val="0"/>
          <w:numId w:val="5"/>
        </w:numPr>
        <w:spacing w:line="240" w:lineRule="auto"/>
        <w:ind w:left="993" w:hanging="141"/>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Requiring the discovery and production of documents.</w:t>
      </w:r>
    </w:p>
    <w:p w14:paraId="73ED5301" w14:textId="77777777" w:rsidR="001F4571" w:rsidRPr="00CF3BC8" w:rsidRDefault="001F4571" w:rsidP="00D17964">
      <w:pPr>
        <w:numPr>
          <w:ilvl w:val="0"/>
          <w:numId w:val="5"/>
        </w:numPr>
        <w:spacing w:line="240" w:lineRule="auto"/>
        <w:ind w:left="993" w:hanging="141"/>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Transfer the aggrieved employee or the respondent to any other workplace.</w:t>
      </w:r>
    </w:p>
    <w:p w14:paraId="72963104" w14:textId="77777777" w:rsidR="001F4571" w:rsidRPr="00CF3BC8" w:rsidRDefault="001F4571" w:rsidP="00D17964">
      <w:pPr>
        <w:numPr>
          <w:ilvl w:val="0"/>
          <w:numId w:val="5"/>
        </w:numPr>
        <w:spacing w:line="240" w:lineRule="auto"/>
        <w:ind w:left="993" w:hanging="141"/>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Grant leave to the aggrieved employee up to a period of 3 months.</w:t>
      </w:r>
    </w:p>
    <w:p w14:paraId="06E356C6" w14:textId="77777777" w:rsidR="001F4571" w:rsidRPr="00CF3BC8" w:rsidRDefault="001F4571" w:rsidP="00D17964">
      <w:pPr>
        <w:numPr>
          <w:ilvl w:val="0"/>
          <w:numId w:val="5"/>
        </w:numPr>
        <w:spacing w:line="240" w:lineRule="auto"/>
        <w:ind w:left="993" w:hanging="141"/>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It is the responsibility of the IC and the employer to prohibit disclosing the identity and address of the aggrieved, respondent and the witness. Anyone who discloses the same will be penalized with INR 5000 or more. </w:t>
      </w:r>
    </w:p>
    <w:p w14:paraId="2E355DD5" w14:textId="6DA6D0D6" w:rsidR="001F4571" w:rsidRPr="00CF3BC8" w:rsidRDefault="001F4571" w:rsidP="00D17964">
      <w:pPr>
        <w:numPr>
          <w:ilvl w:val="0"/>
          <w:numId w:val="5"/>
        </w:numPr>
        <w:spacing w:line="240" w:lineRule="auto"/>
        <w:ind w:left="993" w:hanging="141"/>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Internal Committee, in each calendar year shall prepare an annual report and submit the same to the employer and the district officer.</w:t>
      </w:r>
      <w:bookmarkEnd w:id="13"/>
    </w:p>
    <w:p w14:paraId="505D7BC9" w14:textId="181DE03A" w:rsidR="001F4571" w:rsidRPr="00D17964" w:rsidRDefault="00D17964" w:rsidP="00D17964">
      <w:pPr>
        <w:pStyle w:val="Heading3"/>
        <w:rPr>
          <w:rFonts w:eastAsiaTheme="minorHAnsi"/>
          <w:b/>
          <w:bCs/>
        </w:rPr>
      </w:pPr>
      <w:bookmarkStart w:id="14" w:name="_Hlk127994564"/>
      <w:r>
        <w:rPr>
          <w:rFonts w:eastAsiaTheme="minorHAnsi"/>
          <w:b/>
          <w:bCs/>
        </w:rPr>
        <w:t xml:space="preserve">5.2.2 </w:t>
      </w:r>
      <w:r w:rsidR="00EB2ECB" w:rsidRPr="00D17964">
        <w:rPr>
          <w:rFonts w:eastAsiaTheme="minorHAnsi"/>
          <w:b/>
          <w:bCs/>
        </w:rPr>
        <w:t>Conciliation Procedure for Enquiry</w:t>
      </w:r>
      <w:r w:rsidR="001F4571" w:rsidRPr="00D17964">
        <w:rPr>
          <w:rFonts w:eastAsiaTheme="minorHAnsi"/>
          <w:b/>
          <w:bCs/>
        </w:rPr>
        <w:t>:</w:t>
      </w:r>
    </w:p>
    <w:p w14:paraId="2D62ABD5" w14:textId="2BE1CB84" w:rsidR="001F4571" w:rsidRPr="00CF3BC8" w:rsidRDefault="001F4571" w:rsidP="00D17964">
      <w:pPr>
        <w:pStyle w:val="ListParagraph"/>
        <w:numPr>
          <w:ilvl w:val="0"/>
          <w:numId w:val="18"/>
        </w:numPr>
        <w:spacing w:after="0" w:line="240" w:lineRule="auto"/>
        <w:ind w:left="993" w:hanging="142"/>
        <w:jc w:val="both"/>
        <w:rPr>
          <w:rFonts w:asciiTheme="majorHAnsi" w:eastAsiaTheme="minorHAnsi" w:hAnsiTheme="majorHAnsi" w:cstheme="minorHAnsi"/>
          <w:b/>
          <w:color w:val="333333"/>
          <w:sz w:val="24"/>
          <w:szCs w:val="24"/>
        </w:rPr>
      </w:pPr>
      <w:r w:rsidRPr="00CF3BC8">
        <w:rPr>
          <w:rFonts w:asciiTheme="majorHAnsi" w:eastAsiaTheme="minorHAnsi" w:hAnsiTheme="majorHAnsi" w:cstheme="minorHAnsi"/>
          <w:sz w:val="24"/>
          <w:szCs w:val="24"/>
        </w:rPr>
        <w:t xml:space="preserve">Before initiating an enquiry and at request of the aggrieved or his/her legal heir, the matter shall be listed for conciliation through the process of settlement. The internal committee shall initiate the proceedings to settle the matter amicably. The proceedings shall be recorded in writing. No settlement for monetary composition shall be executed. A copy of such settlement shall be provided to the </w:t>
      </w:r>
      <w:r w:rsidR="003169C1"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and the parties concerned.</w:t>
      </w:r>
    </w:p>
    <w:p w14:paraId="52C6A2E7" w14:textId="4368C0F0" w:rsidR="000A2BB0" w:rsidRPr="00CF3BC8" w:rsidRDefault="001F4571" w:rsidP="00D17964">
      <w:pPr>
        <w:pStyle w:val="ListParagraph"/>
        <w:numPr>
          <w:ilvl w:val="0"/>
          <w:numId w:val="18"/>
        </w:numPr>
        <w:spacing w:before="100" w:beforeAutospacing="1" w:after="100" w:afterAutospacing="1" w:line="240" w:lineRule="auto"/>
        <w:ind w:left="993" w:hanging="142"/>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proceedings shall be made subject to principle of natural justice and opportunity of being heard shall be given to the respondent.</w:t>
      </w:r>
    </w:p>
    <w:p w14:paraId="255EFDA5" w14:textId="57C0B8E6" w:rsidR="001F4571" w:rsidRPr="00CF3BC8" w:rsidRDefault="001F4571" w:rsidP="00D17964">
      <w:pPr>
        <w:pStyle w:val="ListParagraph"/>
        <w:numPr>
          <w:ilvl w:val="0"/>
          <w:numId w:val="18"/>
        </w:numPr>
        <w:spacing w:before="100" w:beforeAutospacing="1" w:after="100" w:afterAutospacing="1" w:line="240" w:lineRule="auto"/>
        <w:ind w:left="993" w:hanging="142"/>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In case no settlement is </w:t>
      </w:r>
      <w:r w:rsidR="00C03CED" w:rsidRPr="00CF3BC8">
        <w:rPr>
          <w:rFonts w:asciiTheme="majorHAnsi" w:eastAsiaTheme="minorHAnsi" w:hAnsiTheme="majorHAnsi" w:cstheme="minorHAnsi"/>
          <w:sz w:val="24"/>
          <w:szCs w:val="24"/>
        </w:rPr>
        <w:t>carried out</w:t>
      </w:r>
      <w:r w:rsidRPr="00CF3BC8">
        <w:rPr>
          <w:rFonts w:asciiTheme="majorHAnsi" w:eastAsiaTheme="minorHAnsi" w:hAnsiTheme="majorHAnsi" w:cstheme="minorHAnsi"/>
          <w:sz w:val="24"/>
          <w:szCs w:val="24"/>
        </w:rPr>
        <w:t xml:space="preserve"> or the settlement executed in conciliation is not complied with, then the matter shall be processed through investigation and enquiry by the Committee. The entire procedure of law and the attendance can be enforced by the committee in terms of the rules and guidelines laid down by the said law. The statement of the witnesses shall be </w:t>
      </w:r>
      <w:r w:rsidR="00272D42" w:rsidRPr="00CF3BC8">
        <w:rPr>
          <w:rFonts w:asciiTheme="majorHAnsi" w:eastAsiaTheme="minorHAnsi" w:hAnsiTheme="majorHAnsi" w:cstheme="minorHAnsi"/>
          <w:sz w:val="24"/>
          <w:szCs w:val="24"/>
        </w:rPr>
        <w:t>recorded,</w:t>
      </w:r>
      <w:r w:rsidRPr="00CF3BC8">
        <w:rPr>
          <w:rFonts w:asciiTheme="majorHAnsi" w:eastAsiaTheme="minorHAnsi" w:hAnsiTheme="majorHAnsi" w:cstheme="minorHAnsi"/>
          <w:sz w:val="24"/>
          <w:szCs w:val="24"/>
        </w:rPr>
        <w:t xml:space="preserve"> and the fact-finding proceedings shall be initiated as per law.</w:t>
      </w:r>
      <w:bookmarkEnd w:id="14"/>
    </w:p>
    <w:p w14:paraId="483573DD" w14:textId="768E0F48" w:rsidR="001F4571" w:rsidRPr="00D17964" w:rsidRDefault="00D17964" w:rsidP="00D17964">
      <w:pPr>
        <w:pStyle w:val="Heading3"/>
        <w:rPr>
          <w:rFonts w:eastAsiaTheme="minorHAnsi"/>
          <w:b/>
          <w:bCs/>
        </w:rPr>
      </w:pPr>
      <w:bookmarkStart w:id="15" w:name="_Hlk127995694"/>
      <w:r>
        <w:rPr>
          <w:rFonts w:eastAsiaTheme="minorHAnsi"/>
          <w:b/>
          <w:bCs/>
        </w:rPr>
        <w:t xml:space="preserve">5.2.3 </w:t>
      </w:r>
      <w:r w:rsidR="00EB2ECB" w:rsidRPr="00D17964">
        <w:rPr>
          <w:rFonts w:eastAsiaTheme="minorHAnsi"/>
          <w:b/>
          <w:bCs/>
        </w:rPr>
        <w:t>Responsibilities of Internal Complaint Committee</w:t>
      </w:r>
      <w:r w:rsidR="001F4571" w:rsidRPr="00D17964">
        <w:rPr>
          <w:rFonts w:eastAsiaTheme="minorHAnsi"/>
          <w:b/>
          <w:bCs/>
        </w:rPr>
        <w:t xml:space="preserve"> (IC)</w:t>
      </w:r>
    </w:p>
    <w:p w14:paraId="45AAC5B8" w14:textId="77777777" w:rsidR="001F4571" w:rsidRPr="00CF3BC8" w:rsidRDefault="001F4571" w:rsidP="00D17964">
      <w:pPr>
        <w:numPr>
          <w:ilvl w:val="0"/>
          <w:numId w:val="6"/>
        </w:numPr>
        <w:spacing w:line="240" w:lineRule="auto"/>
        <w:ind w:left="993"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Investigating every formal written complaint of sexual harassment.</w:t>
      </w:r>
    </w:p>
    <w:p w14:paraId="436FF4EB" w14:textId="77777777" w:rsidR="001F4571" w:rsidRPr="00CF3BC8" w:rsidRDefault="001F4571" w:rsidP="00D17964">
      <w:pPr>
        <w:numPr>
          <w:ilvl w:val="0"/>
          <w:numId w:val="6"/>
        </w:numPr>
        <w:spacing w:line="240" w:lineRule="auto"/>
        <w:ind w:left="993"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Taking appropriate remedial measures to respond to any substantiated allegations of sexual harassment.</w:t>
      </w:r>
    </w:p>
    <w:p w14:paraId="3913A361" w14:textId="77777777" w:rsidR="001F4571" w:rsidRPr="00CF3BC8" w:rsidRDefault="001F4571" w:rsidP="00D17964">
      <w:pPr>
        <w:numPr>
          <w:ilvl w:val="0"/>
          <w:numId w:val="6"/>
        </w:numPr>
        <w:spacing w:line="240" w:lineRule="auto"/>
        <w:ind w:left="993"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Discouraging and preventing employment-related sexual harassment</w:t>
      </w:r>
    </w:p>
    <w:p w14:paraId="416F8912" w14:textId="14B4EC9C" w:rsidR="001F4571" w:rsidRPr="00CF3BC8" w:rsidRDefault="001F4571" w:rsidP="00D17964">
      <w:pPr>
        <w:numPr>
          <w:ilvl w:val="0"/>
          <w:numId w:val="6"/>
        </w:numPr>
        <w:spacing w:line="240" w:lineRule="auto"/>
        <w:ind w:left="993"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On the request of the aggrieved, the IC can take steps for settlement; </w:t>
      </w:r>
      <w:r w:rsidR="003F2CDA" w:rsidRPr="00CF3BC8">
        <w:rPr>
          <w:rFonts w:asciiTheme="majorHAnsi" w:eastAsiaTheme="minorHAnsi" w:hAnsiTheme="majorHAnsi" w:cstheme="minorHAnsi"/>
          <w:sz w:val="24"/>
          <w:szCs w:val="24"/>
        </w:rPr>
        <w:t>however,</w:t>
      </w:r>
      <w:r w:rsidRPr="00CF3BC8">
        <w:rPr>
          <w:rFonts w:asciiTheme="majorHAnsi" w:eastAsiaTheme="minorHAnsi" w:hAnsiTheme="majorHAnsi" w:cstheme="minorHAnsi"/>
          <w:sz w:val="24"/>
          <w:szCs w:val="24"/>
        </w:rPr>
        <w:t xml:space="preserve"> no monetary settlement shall be made as the basis of conciliation.</w:t>
      </w:r>
    </w:p>
    <w:p w14:paraId="6EEA404B" w14:textId="2947E7BD" w:rsidR="001F4571" w:rsidRPr="00CF3BC8" w:rsidRDefault="001F4571" w:rsidP="00D17964">
      <w:pPr>
        <w:numPr>
          <w:ilvl w:val="0"/>
          <w:numId w:val="6"/>
        </w:numPr>
        <w:spacing w:line="240" w:lineRule="auto"/>
        <w:ind w:left="993"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Internal Committee shall provide the copies of the recorded settlement to the aggrieved and the </w:t>
      </w:r>
      <w:r w:rsidR="003F2CDA" w:rsidRPr="00CF3BC8">
        <w:rPr>
          <w:rFonts w:asciiTheme="majorHAnsi" w:eastAsiaTheme="minorHAnsi" w:hAnsiTheme="majorHAnsi" w:cstheme="minorHAnsi"/>
          <w:sz w:val="24"/>
          <w:szCs w:val="24"/>
        </w:rPr>
        <w:t>respondents</w:t>
      </w:r>
      <w:r w:rsidRPr="00CF3BC8">
        <w:rPr>
          <w:rFonts w:asciiTheme="majorHAnsi" w:eastAsiaTheme="minorHAnsi" w:hAnsiTheme="majorHAnsi" w:cstheme="minorHAnsi"/>
          <w:sz w:val="24"/>
          <w:szCs w:val="24"/>
        </w:rPr>
        <w:t>.</w:t>
      </w:r>
    </w:p>
    <w:p w14:paraId="2BB16566" w14:textId="3B3E0A2A" w:rsidR="001F4571" w:rsidRPr="00CF3BC8" w:rsidRDefault="001F4571" w:rsidP="00D17964">
      <w:pPr>
        <w:numPr>
          <w:ilvl w:val="0"/>
          <w:numId w:val="6"/>
        </w:numPr>
        <w:spacing w:line="240" w:lineRule="auto"/>
        <w:ind w:left="993"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In case the aggrieved/respondent does not abide </w:t>
      </w:r>
      <w:proofErr w:type="gramStart"/>
      <w:r w:rsidRPr="00CF3BC8">
        <w:rPr>
          <w:rFonts w:asciiTheme="majorHAnsi" w:eastAsiaTheme="minorHAnsi" w:hAnsiTheme="majorHAnsi" w:cstheme="minorHAnsi"/>
          <w:sz w:val="24"/>
          <w:szCs w:val="24"/>
        </w:rPr>
        <w:t>to</w:t>
      </w:r>
      <w:proofErr w:type="gramEnd"/>
      <w:r w:rsidRPr="00CF3BC8">
        <w:rPr>
          <w:rFonts w:asciiTheme="majorHAnsi" w:eastAsiaTheme="minorHAnsi" w:hAnsiTheme="majorHAnsi" w:cstheme="minorHAnsi"/>
          <w:sz w:val="24"/>
          <w:szCs w:val="24"/>
        </w:rPr>
        <w:t xml:space="preserve"> the recorded </w:t>
      </w:r>
      <w:r w:rsidR="003F2CDA" w:rsidRPr="00CF3BC8">
        <w:rPr>
          <w:rFonts w:asciiTheme="majorHAnsi" w:eastAsiaTheme="minorHAnsi" w:hAnsiTheme="majorHAnsi" w:cstheme="minorHAnsi"/>
          <w:sz w:val="24"/>
          <w:szCs w:val="24"/>
        </w:rPr>
        <w:t>settlement,</w:t>
      </w:r>
      <w:r w:rsidRPr="00CF3BC8">
        <w:rPr>
          <w:rFonts w:asciiTheme="majorHAnsi" w:eastAsiaTheme="minorHAnsi" w:hAnsiTheme="majorHAnsi" w:cstheme="minorHAnsi"/>
          <w:sz w:val="24"/>
          <w:szCs w:val="24"/>
        </w:rPr>
        <w:t xml:space="preserve"> the IC reserves its rights to adopt appropriate actions.</w:t>
      </w:r>
    </w:p>
    <w:p w14:paraId="4F8BC01D" w14:textId="77777777" w:rsidR="001F4571" w:rsidRPr="00CF3BC8" w:rsidRDefault="001F4571" w:rsidP="00D17964">
      <w:pPr>
        <w:numPr>
          <w:ilvl w:val="0"/>
          <w:numId w:val="6"/>
        </w:numPr>
        <w:spacing w:line="240" w:lineRule="auto"/>
        <w:ind w:left="993"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All the parties shall be given an opportunity of being heard </w:t>
      </w:r>
    </w:p>
    <w:p w14:paraId="3F55EC01" w14:textId="77777777" w:rsidR="001F4571" w:rsidRPr="00CF3BC8" w:rsidRDefault="001F4571" w:rsidP="00D17964">
      <w:pPr>
        <w:widowControl w:val="0"/>
        <w:numPr>
          <w:ilvl w:val="0"/>
          <w:numId w:val="27"/>
        </w:numPr>
        <w:tabs>
          <w:tab w:val="left" w:pos="2904"/>
          <w:tab w:val="left" w:pos="2905"/>
        </w:tabs>
        <w:autoSpaceDE w:val="0"/>
        <w:autoSpaceDN w:val="0"/>
        <w:spacing w:after="0" w:line="240" w:lineRule="auto"/>
        <w:ind w:left="113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Handling complaints of sexual harassment at the workplace.</w:t>
      </w:r>
    </w:p>
    <w:p w14:paraId="0305D2D9" w14:textId="0EDC745A" w:rsidR="003F2CDA" w:rsidRPr="00CF3BC8" w:rsidRDefault="001F4571" w:rsidP="00D17964">
      <w:pPr>
        <w:widowControl w:val="0"/>
        <w:numPr>
          <w:ilvl w:val="0"/>
          <w:numId w:val="27"/>
        </w:numPr>
        <w:tabs>
          <w:tab w:val="left" w:pos="2904"/>
          <w:tab w:val="left" w:pos="2905"/>
        </w:tabs>
        <w:autoSpaceDE w:val="0"/>
        <w:autoSpaceDN w:val="0"/>
        <w:spacing w:after="0" w:line="240" w:lineRule="auto"/>
        <w:ind w:left="113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Initiating and conducting inquiry as per the established procedure.</w:t>
      </w:r>
    </w:p>
    <w:p w14:paraId="669BE852" w14:textId="77777777" w:rsidR="00D17964" w:rsidRDefault="001F4571" w:rsidP="00D17964">
      <w:pPr>
        <w:widowControl w:val="0"/>
        <w:numPr>
          <w:ilvl w:val="0"/>
          <w:numId w:val="27"/>
        </w:numPr>
        <w:tabs>
          <w:tab w:val="left" w:pos="2904"/>
          <w:tab w:val="left" w:pos="2905"/>
        </w:tabs>
        <w:autoSpaceDE w:val="0"/>
        <w:autoSpaceDN w:val="0"/>
        <w:spacing w:after="0" w:line="240" w:lineRule="auto"/>
        <w:ind w:left="113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Submitting findings and recommendations of inquiries. </w:t>
      </w:r>
      <w:r w:rsidRPr="00D17964">
        <w:rPr>
          <w:rFonts w:asciiTheme="majorHAnsi" w:eastAsiaTheme="minorHAnsi" w:hAnsiTheme="majorHAnsi" w:cstheme="minorHAnsi"/>
          <w:sz w:val="24"/>
          <w:szCs w:val="24"/>
        </w:rPr>
        <w:t>Coordinating with the employer in implementing appropriate action.</w:t>
      </w:r>
    </w:p>
    <w:p w14:paraId="7FA8779D" w14:textId="77777777" w:rsidR="00D17964" w:rsidRDefault="001F4571" w:rsidP="00D17964">
      <w:pPr>
        <w:widowControl w:val="0"/>
        <w:numPr>
          <w:ilvl w:val="0"/>
          <w:numId w:val="27"/>
        </w:numPr>
        <w:tabs>
          <w:tab w:val="left" w:pos="2904"/>
          <w:tab w:val="left" w:pos="2905"/>
        </w:tabs>
        <w:autoSpaceDE w:val="0"/>
        <w:autoSpaceDN w:val="0"/>
        <w:spacing w:after="0" w:line="240" w:lineRule="auto"/>
        <w:ind w:left="1134"/>
        <w:contextualSpacing/>
        <w:jc w:val="both"/>
        <w:rPr>
          <w:rFonts w:asciiTheme="majorHAnsi" w:eastAsiaTheme="minorHAnsi" w:hAnsiTheme="majorHAnsi" w:cstheme="minorHAnsi"/>
          <w:sz w:val="24"/>
          <w:szCs w:val="24"/>
        </w:rPr>
      </w:pPr>
      <w:r w:rsidRPr="00D17964">
        <w:rPr>
          <w:rFonts w:asciiTheme="majorHAnsi" w:eastAsiaTheme="minorHAnsi" w:hAnsiTheme="majorHAnsi" w:cstheme="minorHAnsi"/>
          <w:sz w:val="24"/>
          <w:szCs w:val="24"/>
        </w:rPr>
        <w:t xml:space="preserve">Maintaining strict confidentiality throughout the process as per </w:t>
      </w:r>
      <w:r w:rsidR="003F2CDA" w:rsidRPr="00D17964">
        <w:rPr>
          <w:rFonts w:asciiTheme="majorHAnsi" w:eastAsiaTheme="minorHAnsi" w:hAnsiTheme="majorHAnsi" w:cstheme="minorHAnsi"/>
          <w:sz w:val="24"/>
          <w:szCs w:val="24"/>
        </w:rPr>
        <w:t>the guidelines established</w:t>
      </w:r>
      <w:r w:rsidRPr="00D17964">
        <w:rPr>
          <w:rFonts w:asciiTheme="majorHAnsi" w:eastAsiaTheme="minorHAnsi" w:hAnsiTheme="majorHAnsi" w:cstheme="minorHAnsi"/>
          <w:sz w:val="24"/>
          <w:szCs w:val="24"/>
        </w:rPr>
        <w:t>.</w:t>
      </w:r>
    </w:p>
    <w:p w14:paraId="7811F26D" w14:textId="678BF7A6" w:rsidR="00A47301" w:rsidRDefault="001F4571" w:rsidP="00D17964">
      <w:pPr>
        <w:widowControl w:val="0"/>
        <w:numPr>
          <w:ilvl w:val="0"/>
          <w:numId w:val="27"/>
        </w:numPr>
        <w:tabs>
          <w:tab w:val="left" w:pos="2904"/>
          <w:tab w:val="left" w:pos="2905"/>
        </w:tabs>
        <w:autoSpaceDE w:val="0"/>
        <w:autoSpaceDN w:val="0"/>
        <w:spacing w:after="0" w:line="240" w:lineRule="auto"/>
        <w:ind w:left="1134"/>
        <w:contextualSpacing/>
        <w:jc w:val="both"/>
        <w:rPr>
          <w:rFonts w:asciiTheme="majorHAnsi" w:eastAsiaTheme="minorHAnsi" w:hAnsiTheme="majorHAnsi" w:cstheme="minorHAnsi"/>
          <w:sz w:val="24"/>
          <w:szCs w:val="24"/>
        </w:rPr>
      </w:pPr>
      <w:r w:rsidRPr="00D17964">
        <w:rPr>
          <w:rFonts w:asciiTheme="majorHAnsi" w:eastAsiaTheme="minorHAnsi" w:hAnsiTheme="majorHAnsi" w:cstheme="minorHAnsi"/>
          <w:sz w:val="24"/>
          <w:szCs w:val="24"/>
        </w:rPr>
        <w:t>Submitting annual reports in the prescribed format</w:t>
      </w:r>
      <w:r w:rsidR="009B6CA5" w:rsidRPr="00D17964">
        <w:rPr>
          <w:rFonts w:asciiTheme="majorHAnsi" w:eastAsiaTheme="minorHAnsi" w:hAnsiTheme="majorHAnsi" w:cstheme="minorHAnsi"/>
          <w:sz w:val="24"/>
          <w:szCs w:val="24"/>
        </w:rPr>
        <w:t>.</w:t>
      </w:r>
    </w:p>
    <w:p w14:paraId="46437E64" w14:textId="77777777" w:rsidR="00D17964" w:rsidRDefault="00D17964" w:rsidP="00D17964">
      <w:pPr>
        <w:widowControl w:val="0"/>
        <w:tabs>
          <w:tab w:val="left" w:pos="2904"/>
          <w:tab w:val="left" w:pos="2905"/>
        </w:tabs>
        <w:autoSpaceDE w:val="0"/>
        <w:autoSpaceDN w:val="0"/>
        <w:spacing w:after="0" w:line="240" w:lineRule="auto"/>
        <w:contextualSpacing/>
        <w:jc w:val="both"/>
        <w:rPr>
          <w:rFonts w:asciiTheme="majorHAnsi" w:eastAsiaTheme="minorHAnsi" w:hAnsiTheme="majorHAnsi" w:cstheme="minorHAnsi"/>
          <w:sz w:val="24"/>
          <w:szCs w:val="24"/>
        </w:rPr>
      </w:pPr>
    </w:p>
    <w:p w14:paraId="0AD29902" w14:textId="77777777" w:rsidR="00D17964" w:rsidRDefault="00D17964" w:rsidP="00D17964">
      <w:pPr>
        <w:widowControl w:val="0"/>
        <w:tabs>
          <w:tab w:val="left" w:pos="2904"/>
          <w:tab w:val="left" w:pos="2905"/>
        </w:tabs>
        <w:autoSpaceDE w:val="0"/>
        <w:autoSpaceDN w:val="0"/>
        <w:spacing w:after="0" w:line="240" w:lineRule="auto"/>
        <w:contextualSpacing/>
        <w:jc w:val="both"/>
        <w:rPr>
          <w:rFonts w:asciiTheme="majorHAnsi" w:eastAsiaTheme="minorHAnsi" w:hAnsiTheme="majorHAnsi" w:cstheme="minorHAnsi"/>
          <w:sz w:val="24"/>
          <w:szCs w:val="24"/>
        </w:rPr>
      </w:pPr>
    </w:p>
    <w:p w14:paraId="35ABC3DC" w14:textId="77777777" w:rsidR="00D17964" w:rsidRDefault="00D17964" w:rsidP="00D17964">
      <w:pPr>
        <w:widowControl w:val="0"/>
        <w:tabs>
          <w:tab w:val="left" w:pos="2904"/>
          <w:tab w:val="left" w:pos="2905"/>
        </w:tabs>
        <w:autoSpaceDE w:val="0"/>
        <w:autoSpaceDN w:val="0"/>
        <w:spacing w:after="0" w:line="240" w:lineRule="auto"/>
        <w:contextualSpacing/>
        <w:jc w:val="both"/>
        <w:rPr>
          <w:rFonts w:asciiTheme="majorHAnsi" w:eastAsiaTheme="minorHAnsi" w:hAnsiTheme="majorHAnsi" w:cstheme="minorHAnsi"/>
          <w:sz w:val="24"/>
          <w:szCs w:val="24"/>
        </w:rPr>
      </w:pPr>
    </w:p>
    <w:p w14:paraId="14427723" w14:textId="77777777" w:rsidR="00D17964" w:rsidRDefault="00D17964" w:rsidP="00D17964">
      <w:pPr>
        <w:widowControl w:val="0"/>
        <w:tabs>
          <w:tab w:val="left" w:pos="2904"/>
          <w:tab w:val="left" w:pos="2905"/>
        </w:tabs>
        <w:autoSpaceDE w:val="0"/>
        <w:autoSpaceDN w:val="0"/>
        <w:spacing w:after="0" w:line="240" w:lineRule="auto"/>
        <w:contextualSpacing/>
        <w:jc w:val="both"/>
        <w:rPr>
          <w:rFonts w:asciiTheme="majorHAnsi" w:eastAsiaTheme="minorHAnsi" w:hAnsiTheme="majorHAnsi" w:cstheme="minorHAnsi"/>
          <w:sz w:val="24"/>
          <w:szCs w:val="24"/>
        </w:rPr>
      </w:pPr>
    </w:p>
    <w:p w14:paraId="15793CB0" w14:textId="77777777" w:rsidR="00D17964" w:rsidRDefault="00D17964" w:rsidP="00D17964">
      <w:pPr>
        <w:widowControl w:val="0"/>
        <w:tabs>
          <w:tab w:val="left" w:pos="2904"/>
          <w:tab w:val="left" w:pos="2905"/>
        </w:tabs>
        <w:autoSpaceDE w:val="0"/>
        <w:autoSpaceDN w:val="0"/>
        <w:spacing w:after="0" w:line="240" w:lineRule="auto"/>
        <w:contextualSpacing/>
        <w:jc w:val="both"/>
        <w:rPr>
          <w:rFonts w:asciiTheme="majorHAnsi" w:eastAsiaTheme="minorHAnsi" w:hAnsiTheme="majorHAnsi" w:cstheme="minorHAnsi"/>
          <w:sz w:val="24"/>
          <w:szCs w:val="24"/>
        </w:rPr>
      </w:pPr>
    </w:p>
    <w:p w14:paraId="42095B08" w14:textId="77777777" w:rsidR="00D17964" w:rsidRPr="00D17964" w:rsidRDefault="00D17964" w:rsidP="00D17964">
      <w:pPr>
        <w:widowControl w:val="0"/>
        <w:tabs>
          <w:tab w:val="left" w:pos="2904"/>
          <w:tab w:val="left" w:pos="2905"/>
        </w:tabs>
        <w:autoSpaceDE w:val="0"/>
        <w:autoSpaceDN w:val="0"/>
        <w:spacing w:after="0" w:line="240" w:lineRule="auto"/>
        <w:contextualSpacing/>
        <w:jc w:val="both"/>
        <w:rPr>
          <w:rFonts w:asciiTheme="majorHAnsi" w:eastAsiaTheme="minorHAnsi" w:hAnsiTheme="majorHAnsi" w:cstheme="minorHAnsi"/>
          <w:sz w:val="24"/>
          <w:szCs w:val="24"/>
        </w:rPr>
      </w:pPr>
    </w:p>
    <w:p w14:paraId="3E21E67E" w14:textId="276EF3A6" w:rsidR="001F4571" w:rsidRPr="00D17964" w:rsidRDefault="00D17964" w:rsidP="00D17964">
      <w:pPr>
        <w:pStyle w:val="Heading3"/>
        <w:rPr>
          <w:rFonts w:eastAsiaTheme="minorHAnsi"/>
          <w:b/>
          <w:bCs/>
        </w:rPr>
      </w:pPr>
      <w:bookmarkStart w:id="16" w:name="_Hlk127994641"/>
      <w:bookmarkEnd w:id="15"/>
      <w:r>
        <w:rPr>
          <w:rFonts w:eastAsiaTheme="minorHAnsi"/>
          <w:b/>
          <w:bCs/>
        </w:rPr>
        <w:t xml:space="preserve">5.2.4 </w:t>
      </w:r>
      <w:r w:rsidR="001F4571" w:rsidRPr="00D17964">
        <w:rPr>
          <w:rFonts w:eastAsiaTheme="minorHAnsi"/>
          <w:b/>
          <w:bCs/>
        </w:rPr>
        <w:t>E</w:t>
      </w:r>
      <w:r w:rsidR="00EB2ECB" w:rsidRPr="00D17964">
        <w:rPr>
          <w:rFonts w:eastAsiaTheme="minorHAnsi"/>
          <w:b/>
          <w:bCs/>
        </w:rPr>
        <w:t>nquiry Process</w:t>
      </w:r>
      <w:r w:rsidR="000A2BB0" w:rsidRPr="00D17964">
        <w:rPr>
          <w:rFonts w:eastAsiaTheme="minorHAnsi"/>
          <w:b/>
          <w:bCs/>
        </w:rPr>
        <w:t>:</w:t>
      </w:r>
    </w:p>
    <w:p w14:paraId="359444D1" w14:textId="75BA084D"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A Complainant can make, in writing, a complaint of Sexual Harassment to the Internal Complaints Committee (IC), within a period of three months from the date of incident and in case of a series of incidents, within a period of three months from the date of last incident. The IC may, for the reasons to be recorded in writing, </w:t>
      </w:r>
      <w:r w:rsidR="00E858D8" w:rsidRPr="00CF3BC8">
        <w:rPr>
          <w:rFonts w:asciiTheme="majorHAnsi" w:eastAsiaTheme="minorHAnsi" w:hAnsiTheme="majorHAnsi" w:cstheme="minorHAnsi"/>
          <w:sz w:val="24"/>
          <w:szCs w:val="24"/>
        </w:rPr>
        <w:t>extend</w:t>
      </w:r>
      <w:r w:rsidRPr="00CF3BC8">
        <w:rPr>
          <w:rFonts w:asciiTheme="majorHAnsi" w:eastAsiaTheme="minorHAnsi" w:hAnsiTheme="majorHAnsi" w:cstheme="minorHAnsi"/>
          <w:sz w:val="24"/>
          <w:szCs w:val="24"/>
        </w:rPr>
        <w:t xml:space="preserve"> the time limit not exceeding three months, if it is satisfied that the circumstances were such which prevented the Complainant from filing a complaint with the said period.</w:t>
      </w:r>
    </w:p>
    <w:p w14:paraId="1420E5FD" w14:textId="77777777"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bookmarkStart w:id="17" w:name="_Hlk127988917"/>
      <w:r w:rsidRPr="00CF3BC8">
        <w:rPr>
          <w:rFonts w:asciiTheme="majorHAnsi" w:eastAsiaTheme="minorHAnsi" w:hAnsiTheme="majorHAnsi" w:cstheme="minorHAnsi"/>
          <w:sz w:val="24"/>
          <w:szCs w:val="24"/>
        </w:rPr>
        <w:t>If the Aggrieved Individual is unable to make a complaint on account of his/her physical incapacity, a complaint may be filed by:</w:t>
      </w:r>
    </w:p>
    <w:p w14:paraId="4D23C924" w14:textId="77777777" w:rsidR="001F4571" w:rsidRPr="00CF3BC8" w:rsidRDefault="001F4571" w:rsidP="00D17964">
      <w:pPr>
        <w:numPr>
          <w:ilvl w:val="1"/>
          <w:numId w:val="28"/>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His/her relative or friend; or</w:t>
      </w:r>
    </w:p>
    <w:p w14:paraId="70E846B0" w14:textId="77777777" w:rsidR="001F4571" w:rsidRPr="00CF3BC8" w:rsidRDefault="001F4571" w:rsidP="00D17964">
      <w:pPr>
        <w:numPr>
          <w:ilvl w:val="1"/>
          <w:numId w:val="28"/>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His/her co-worker; or</w:t>
      </w:r>
    </w:p>
    <w:p w14:paraId="19ECBB43" w14:textId="77777777" w:rsidR="001F4571" w:rsidRPr="00CF3BC8" w:rsidRDefault="001F4571" w:rsidP="00D17964">
      <w:pPr>
        <w:numPr>
          <w:ilvl w:val="1"/>
          <w:numId w:val="28"/>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An officer of the National Commission for Women or State Women’s Commission; or</w:t>
      </w:r>
    </w:p>
    <w:p w14:paraId="29D8AD6B" w14:textId="77777777" w:rsidR="001F4571" w:rsidRPr="00CF3BC8" w:rsidRDefault="001F4571" w:rsidP="00D17964">
      <w:pPr>
        <w:numPr>
          <w:ilvl w:val="1"/>
          <w:numId w:val="28"/>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Any person who has knowledge of the incident, with the written consent of the Aggrieved Individual</w:t>
      </w:r>
    </w:p>
    <w:p w14:paraId="78819E8F" w14:textId="77777777"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bookmarkStart w:id="18" w:name="_Hlk127988947"/>
      <w:bookmarkEnd w:id="17"/>
      <w:r w:rsidRPr="00CF3BC8">
        <w:rPr>
          <w:rFonts w:asciiTheme="majorHAnsi" w:eastAsiaTheme="minorHAnsi" w:hAnsiTheme="majorHAnsi" w:cstheme="minorHAnsi"/>
          <w:sz w:val="24"/>
          <w:szCs w:val="24"/>
        </w:rPr>
        <w:t>If the Aggrieved Individual is unable to make a complaint on account of his/her mental incapacity, a complaint may be filed by:</w:t>
      </w:r>
    </w:p>
    <w:p w14:paraId="1FACD919" w14:textId="77777777" w:rsidR="001F4571" w:rsidRPr="00CF3BC8" w:rsidRDefault="001F4571" w:rsidP="00D17964">
      <w:pPr>
        <w:numPr>
          <w:ilvl w:val="1"/>
          <w:numId w:val="29"/>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His/her relative or friend; or</w:t>
      </w:r>
    </w:p>
    <w:p w14:paraId="45116561" w14:textId="77777777" w:rsidR="001F4571" w:rsidRPr="00CF3BC8" w:rsidRDefault="001F4571" w:rsidP="00D17964">
      <w:pPr>
        <w:numPr>
          <w:ilvl w:val="1"/>
          <w:numId w:val="29"/>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 special educator; or</w:t>
      </w:r>
    </w:p>
    <w:p w14:paraId="476B1726" w14:textId="77777777" w:rsidR="001F4571" w:rsidRPr="00CF3BC8" w:rsidRDefault="001F4571" w:rsidP="00D17964">
      <w:pPr>
        <w:numPr>
          <w:ilvl w:val="1"/>
          <w:numId w:val="29"/>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 qualified psychiatrist or psychologist; or</w:t>
      </w:r>
    </w:p>
    <w:p w14:paraId="7263EFA2" w14:textId="77777777" w:rsidR="001F4571" w:rsidRPr="00CF3BC8" w:rsidRDefault="001F4571" w:rsidP="00D17964">
      <w:pPr>
        <w:numPr>
          <w:ilvl w:val="1"/>
          <w:numId w:val="29"/>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guardian or authority under whose care he/she is receiving treatment or care; or</w:t>
      </w:r>
    </w:p>
    <w:p w14:paraId="7EED0A17" w14:textId="77777777" w:rsidR="001F4571" w:rsidRPr="00CF3BC8" w:rsidRDefault="001F4571" w:rsidP="00D17964">
      <w:pPr>
        <w:numPr>
          <w:ilvl w:val="1"/>
          <w:numId w:val="29"/>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Any person who has knowledge of the incident jointly with the Aggrieved Individual’s relative or friend or a special educator or qualified psychiatrist or psychologist, or guardian or authority under whose care he/she is receiving treatment or care</w:t>
      </w:r>
    </w:p>
    <w:p w14:paraId="005712C3" w14:textId="6A98910B" w:rsidR="00E858D8"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bookmarkStart w:id="19" w:name="_Hlk127988973"/>
      <w:bookmarkEnd w:id="18"/>
      <w:r w:rsidRPr="00CF3BC8">
        <w:rPr>
          <w:rFonts w:asciiTheme="majorHAnsi" w:eastAsiaTheme="minorHAnsi" w:hAnsiTheme="majorHAnsi" w:cstheme="minorHAnsi"/>
          <w:sz w:val="24"/>
          <w:szCs w:val="24"/>
        </w:rPr>
        <w:t>If the Aggrieved Individual for any other reason is unable to make a complaint, a complaint may be filed by any person who has knowledge of the incident, with his/her written consent.</w:t>
      </w:r>
    </w:p>
    <w:p w14:paraId="001BFCFA" w14:textId="77777777"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bookmarkStart w:id="20" w:name="_Hlk127989035"/>
      <w:bookmarkEnd w:id="19"/>
      <w:r w:rsidRPr="00CF3BC8">
        <w:rPr>
          <w:rFonts w:asciiTheme="majorHAnsi" w:eastAsiaTheme="minorHAnsi" w:hAnsiTheme="majorHAnsi" w:cstheme="minorHAnsi"/>
          <w:sz w:val="24"/>
          <w:szCs w:val="24"/>
        </w:rPr>
        <w:t>If the Aggrieved Individual is deceased, a complaint may be filed by any person who has knowledge of the incident, with the written consent of his/her legal heir.</w:t>
      </w:r>
    </w:p>
    <w:p w14:paraId="4CC4A656" w14:textId="474D02E7"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bookmarkStart w:id="21" w:name="_Hlk127989083"/>
      <w:bookmarkEnd w:id="20"/>
      <w:r w:rsidRPr="00CF3BC8">
        <w:rPr>
          <w:rFonts w:asciiTheme="majorHAnsi" w:eastAsiaTheme="minorHAnsi" w:hAnsiTheme="majorHAnsi" w:cstheme="minorHAnsi"/>
          <w:sz w:val="24"/>
          <w:szCs w:val="24"/>
        </w:rPr>
        <w:t xml:space="preserve">The complaint can be submitted to any IC member. The IC </w:t>
      </w:r>
      <w:r w:rsidR="005A7119" w:rsidRPr="00CF3BC8">
        <w:rPr>
          <w:rFonts w:asciiTheme="majorHAnsi" w:eastAsiaTheme="minorHAnsi" w:hAnsiTheme="majorHAnsi" w:cstheme="minorHAnsi"/>
          <w:sz w:val="24"/>
          <w:szCs w:val="24"/>
        </w:rPr>
        <w:t>may but</w:t>
      </w:r>
      <w:r w:rsidRPr="00CF3BC8">
        <w:rPr>
          <w:rFonts w:asciiTheme="majorHAnsi" w:eastAsiaTheme="minorHAnsi" w:hAnsiTheme="majorHAnsi" w:cstheme="minorHAnsi"/>
          <w:sz w:val="24"/>
          <w:szCs w:val="24"/>
        </w:rPr>
        <w:t xml:space="preserve"> shall not be bound to accept oral or anonymous complaints under this Policy.</w:t>
      </w:r>
    </w:p>
    <w:p w14:paraId="2F2E0ED5" w14:textId="77777777"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Complainant shall submit six copies of the complaint along with supporting documents and relevant details concerning the alleged incident(s), the name and details of the Respondent and names and addresses of the witnesses.</w:t>
      </w:r>
    </w:p>
    <w:p w14:paraId="14FBBE39" w14:textId="77777777"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Committee will maintain a record of the complaints received by it and keep the contents confidential, if it is so desired, except to use the same for discreet investigation.</w:t>
      </w:r>
    </w:p>
    <w:p w14:paraId="18BD5711" w14:textId="77777777"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Committee will hold a meeting with the Complainant within five days of receipt of the complaint, but no later than a week in any case.</w:t>
      </w:r>
    </w:p>
    <w:p w14:paraId="32C1F028" w14:textId="6A7716C8"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bookmarkStart w:id="22" w:name="_Hlk127989156"/>
      <w:bookmarkEnd w:id="21"/>
      <w:r w:rsidRPr="00CF3BC8">
        <w:rPr>
          <w:rFonts w:asciiTheme="majorHAnsi" w:eastAsiaTheme="minorHAnsi" w:hAnsiTheme="majorHAnsi" w:cstheme="minorHAnsi"/>
          <w:sz w:val="24"/>
          <w:szCs w:val="24"/>
        </w:rPr>
        <w:t xml:space="preserve">At the first meeting, the Committee members shall hear the Complainant and record/her allegations. The Complainant can also submit any corroborative material with </w:t>
      </w:r>
      <w:r w:rsidR="00E858D8" w:rsidRPr="00CF3BC8">
        <w:rPr>
          <w:rFonts w:asciiTheme="majorHAnsi" w:eastAsiaTheme="minorHAnsi" w:hAnsiTheme="majorHAnsi" w:cstheme="minorHAnsi"/>
          <w:sz w:val="24"/>
          <w:szCs w:val="24"/>
        </w:rPr>
        <w:t>documentary</w:t>
      </w:r>
      <w:r w:rsidRPr="00CF3BC8">
        <w:rPr>
          <w:rFonts w:asciiTheme="majorHAnsi" w:eastAsiaTheme="minorHAnsi" w:hAnsiTheme="majorHAnsi" w:cstheme="minorHAnsi"/>
          <w:sz w:val="24"/>
          <w:szCs w:val="24"/>
        </w:rPr>
        <w:t xml:space="preserve"> proof, oral or written material, etc., to substantiate her complaint. </w:t>
      </w:r>
    </w:p>
    <w:p w14:paraId="55270539" w14:textId="77777777"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Thereafter, the person against whom complaint is made may be called for a deposition before the Committee and an opportunity will be given to him/her to give an explanation, where after, and “Enquiry” shall be conducted and concluded.</w:t>
      </w:r>
    </w:p>
    <w:p w14:paraId="55003B9D" w14:textId="4D60E46D" w:rsidR="001F4571"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In the event, the complaint does not fall under the purview of Sexual </w:t>
      </w:r>
      <w:r w:rsidR="00E858D8" w:rsidRPr="00CF3BC8">
        <w:rPr>
          <w:rFonts w:asciiTheme="majorHAnsi" w:eastAsiaTheme="minorHAnsi" w:hAnsiTheme="majorHAnsi" w:cstheme="minorHAnsi"/>
          <w:sz w:val="24"/>
          <w:szCs w:val="24"/>
        </w:rPr>
        <w:t>Harassment,</w:t>
      </w:r>
      <w:r w:rsidRPr="00CF3BC8">
        <w:rPr>
          <w:rFonts w:asciiTheme="majorHAnsi" w:eastAsiaTheme="minorHAnsi" w:hAnsiTheme="majorHAnsi" w:cstheme="minorHAnsi"/>
          <w:sz w:val="24"/>
          <w:szCs w:val="24"/>
        </w:rPr>
        <w:t xml:space="preserve"> or the complaint does not mean an offence of Sexual Harassment, the same would be dropped after recording the reasons thereof.</w:t>
      </w:r>
    </w:p>
    <w:p w14:paraId="4923E2F9" w14:textId="77777777" w:rsidR="00D17964" w:rsidRDefault="00D17964" w:rsidP="00D17964">
      <w:pPr>
        <w:spacing w:line="240" w:lineRule="auto"/>
        <w:contextualSpacing/>
        <w:jc w:val="both"/>
        <w:rPr>
          <w:rFonts w:asciiTheme="majorHAnsi" w:eastAsiaTheme="minorHAnsi" w:hAnsiTheme="majorHAnsi" w:cstheme="minorHAnsi"/>
          <w:sz w:val="24"/>
          <w:szCs w:val="24"/>
        </w:rPr>
      </w:pPr>
    </w:p>
    <w:p w14:paraId="773DAD28" w14:textId="77777777" w:rsidR="00D17964" w:rsidRDefault="00D17964" w:rsidP="00D17964">
      <w:pPr>
        <w:spacing w:line="240" w:lineRule="auto"/>
        <w:contextualSpacing/>
        <w:jc w:val="both"/>
        <w:rPr>
          <w:rFonts w:asciiTheme="majorHAnsi" w:eastAsiaTheme="minorHAnsi" w:hAnsiTheme="majorHAnsi" w:cstheme="minorHAnsi"/>
          <w:sz w:val="24"/>
          <w:szCs w:val="24"/>
        </w:rPr>
      </w:pPr>
    </w:p>
    <w:p w14:paraId="7F1F969D" w14:textId="77777777" w:rsidR="00D17964" w:rsidRDefault="00D17964" w:rsidP="00D17964">
      <w:pPr>
        <w:spacing w:line="240" w:lineRule="auto"/>
        <w:contextualSpacing/>
        <w:jc w:val="both"/>
        <w:rPr>
          <w:rFonts w:asciiTheme="majorHAnsi" w:eastAsiaTheme="minorHAnsi" w:hAnsiTheme="majorHAnsi" w:cstheme="minorHAnsi"/>
          <w:sz w:val="24"/>
          <w:szCs w:val="24"/>
        </w:rPr>
      </w:pPr>
    </w:p>
    <w:p w14:paraId="6C4C4539" w14:textId="77777777" w:rsidR="00D17964" w:rsidRPr="00CF3BC8" w:rsidRDefault="00D17964" w:rsidP="00D17964">
      <w:pPr>
        <w:spacing w:line="240" w:lineRule="auto"/>
        <w:contextualSpacing/>
        <w:jc w:val="both"/>
        <w:rPr>
          <w:rFonts w:asciiTheme="majorHAnsi" w:eastAsiaTheme="minorHAnsi" w:hAnsiTheme="majorHAnsi" w:cstheme="minorHAnsi"/>
          <w:sz w:val="24"/>
          <w:szCs w:val="24"/>
        </w:rPr>
      </w:pPr>
    </w:p>
    <w:p w14:paraId="04FBE30F" w14:textId="4277502B" w:rsidR="001F4571"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In case the complaint is found to be false, the Complainant shall, if deemed fit, be liable for appropriate disciplinary action by the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w:t>
      </w:r>
    </w:p>
    <w:bookmarkEnd w:id="22"/>
    <w:p w14:paraId="5300F621" w14:textId="4D325E08" w:rsidR="00BD6DBD"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committee shall conduct all the </w:t>
      </w:r>
      <w:r w:rsidR="00E858D8" w:rsidRPr="00CF3BC8">
        <w:rPr>
          <w:rFonts w:asciiTheme="majorHAnsi" w:eastAsiaTheme="minorHAnsi" w:hAnsiTheme="majorHAnsi" w:cstheme="minorHAnsi"/>
          <w:sz w:val="24"/>
          <w:szCs w:val="24"/>
        </w:rPr>
        <w:t>enquiries</w:t>
      </w:r>
      <w:r w:rsidRPr="00CF3BC8">
        <w:rPr>
          <w:rFonts w:asciiTheme="majorHAnsi" w:eastAsiaTheme="minorHAnsi" w:hAnsiTheme="majorHAnsi" w:cstheme="minorHAnsi"/>
          <w:sz w:val="24"/>
          <w:szCs w:val="24"/>
        </w:rPr>
        <w:t xml:space="preserve"> outside the company </w:t>
      </w:r>
      <w:r w:rsidR="00E858D8" w:rsidRPr="00CF3BC8">
        <w:rPr>
          <w:rFonts w:asciiTheme="majorHAnsi" w:eastAsiaTheme="minorHAnsi" w:hAnsiTheme="majorHAnsi" w:cstheme="minorHAnsi"/>
          <w:sz w:val="24"/>
          <w:szCs w:val="24"/>
        </w:rPr>
        <w:t>premises,</w:t>
      </w:r>
      <w:r w:rsidRPr="00CF3BC8">
        <w:rPr>
          <w:rFonts w:asciiTheme="majorHAnsi" w:eastAsiaTheme="minorHAnsi" w:hAnsiTheme="majorHAnsi" w:cstheme="minorHAnsi"/>
          <w:sz w:val="24"/>
          <w:szCs w:val="24"/>
        </w:rPr>
        <w:t xml:space="preserve"> and the proceedings shall be </w:t>
      </w:r>
      <w:r w:rsidR="00E858D8" w:rsidRPr="00CF3BC8">
        <w:rPr>
          <w:rFonts w:asciiTheme="majorHAnsi" w:eastAsiaTheme="minorHAnsi" w:hAnsiTheme="majorHAnsi" w:cstheme="minorHAnsi"/>
          <w:sz w:val="24"/>
          <w:szCs w:val="24"/>
        </w:rPr>
        <w:t>conducted</w:t>
      </w:r>
      <w:r w:rsidRPr="00CF3BC8">
        <w:rPr>
          <w:rFonts w:asciiTheme="majorHAnsi" w:eastAsiaTheme="minorHAnsi" w:hAnsiTheme="majorHAnsi" w:cstheme="minorHAnsi"/>
          <w:sz w:val="24"/>
          <w:szCs w:val="24"/>
        </w:rPr>
        <w:t xml:space="preserve"> in camera</w:t>
      </w:r>
      <w:r w:rsidRPr="00CF3BC8">
        <w:rPr>
          <w:rFonts w:asciiTheme="majorHAnsi" w:eastAsiaTheme="minorHAnsi" w:hAnsiTheme="majorHAnsi" w:cstheme="minorHAnsi"/>
          <w:color w:val="EE0000"/>
          <w:sz w:val="24"/>
          <w:szCs w:val="24"/>
        </w:rPr>
        <w:t xml:space="preserve">. </w:t>
      </w:r>
      <w:r w:rsidRPr="00CF3BC8">
        <w:rPr>
          <w:rFonts w:asciiTheme="majorHAnsi" w:eastAsiaTheme="minorHAnsi" w:hAnsiTheme="majorHAnsi" w:cstheme="minorHAnsi"/>
          <w:sz w:val="24"/>
          <w:szCs w:val="24"/>
        </w:rPr>
        <w:t xml:space="preserve">In case the proceedings are conducted on digital platforms the same shall also be recorded. The presiding officer of the committee shall be the custodial of the </w:t>
      </w:r>
      <w:r w:rsidR="00E858D8" w:rsidRPr="00CF3BC8">
        <w:rPr>
          <w:rFonts w:asciiTheme="majorHAnsi" w:eastAsiaTheme="minorHAnsi" w:hAnsiTheme="majorHAnsi" w:cstheme="minorHAnsi"/>
          <w:sz w:val="24"/>
          <w:szCs w:val="24"/>
        </w:rPr>
        <w:t>recordings,</w:t>
      </w:r>
      <w:r w:rsidRPr="00CF3BC8">
        <w:rPr>
          <w:rFonts w:asciiTheme="majorHAnsi" w:eastAsiaTheme="minorHAnsi" w:hAnsiTheme="majorHAnsi" w:cstheme="minorHAnsi"/>
          <w:sz w:val="24"/>
          <w:szCs w:val="24"/>
        </w:rPr>
        <w:t xml:space="preserve"> which can be investigated only after a request in writing by any party. The Presiding officer shall ensure all norms to ensure confidentiality of the said proceedings.</w:t>
      </w:r>
    </w:p>
    <w:p w14:paraId="668D07C2" w14:textId="20E3B95E"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Committee shall call upon all witnesses mentioned by both </w:t>
      </w:r>
      <w:r w:rsidR="00E858D8" w:rsidRPr="00CF3BC8">
        <w:rPr>
          <w:rFonts w:asciiTheme="majorHAnsi" w:eastAsiaTheme="minorHAnsi" w:hAnsiTheme="majorHAnsi" w:cstheme="minorHAnsi"/>
          <w:sz w:val="24"/>
          <w:szCs w:val="24"/>
        </w:rPr>
        <w:t>parties</w:t>
      </w:r>
      <w:r w:rsidRPr="00CF3BC8">
        <w:rPr>
          <w:rFonts w:asciiTheme="majorHAnsi" w:eastAsiaTheme="minorHAnsi" w:hAnsiTheme="majorHAnsi" w:cstheme="minorHAnsi"/>
          <w:sz w:val="24"/>
          <w:szCs w:val="24"/>
        </w:rPr>
        <w:t>.</w:t>
      </w:r>
    </w:p>
    <w:p w14:paraId="4B6F7EE2" w14:textId="65FBB509"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Committee shall provide every reasonable opportunity </w:t>
      </w:r>
      <w:r w:rsidR="00E858D8" w:rsidRPr="00CF3BC8">
        <w:rPr>
          <w:rFonts w:asciiTheme="majorHAnsi" w:eastAsiaTheme="minorHAnsi" w:hAnsiTheme="majorHAnsi" w:cstheme="minorHAnsi"/>
          <w:sz w:val="24"/>
          <w:szCs w:val="24"/>
        </w:rPr>
        <w:t>for</w:t>
      </w:r>
      <w:r w:rsidRPr="00CF3BC8">
        <w:rPr>
          <w:rFonts w:asciiTheme="majorHAnsi" w:eastAsiaTheme="minorHAnsi" w:hAnsiTheme="majorHAnsi" w:cstheme="minorHAnsi"/>
          <w:sz w:val="24"/>
          <w:szCs w:val="24"/>
        </w:rPr>
        <w:t xml:space="preserve"> the Complainant and </w:t>
      </w:r>
      <w:proofErr w:type="gramStart"/>
      <w:r w:rsidRPr="00CF3BC8">
        <w:rPr>
          <w:rFonts w:asciiTheme="majorHAnsi" w:eastAsiaTheme="minorHAnsi" w:hAnsiTheme="majorHAnsi" w:cstheme="minorHAnsi"/>
          <w:sz w:val="24"/>
          <w:szCs w:val="24"/>
        </w:rPr>
        <w:t>to</w:t>
      </w:r>
      <w:proofErr w:type="gramEnd"/>
      <w:r w:rsidRPr="00CF3BC8">
        <w:rPr>
          <w:rFonts w:asciiTheme="majorHAnsi" w:eastAsiaTheme="minorHAnsi" w:hAnsiTheme="majorHAnsi" w:cstheme="minorHAnsi"/>
          <w:sz w:val="24"/>
          <w:szCs w:val="24"/>
        </w:rPr>
        <w:t xml:space="preserve"> the person against whom complaint is made, for putting forward and defending their respective case.</w:t>
      </w:r>
    </w:p>
    <w:p w14:paraId="0F63830A" w14:textId="13AF315B"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Committee shall complete the “Enquiry” within reasonable period but not beyond three months and communicate its findings and its recommendations for action to the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within a period of ten days from the date of completion of the inquiry and such report may be made available to the concerned parties only after their request.   The report of the committee shall be treated as an enquiry report </w:t>
      </w:r>
      <w:r w:rsidR="00F902BC" w:rsidRPr="00CF3BC8">
        <w:rPr>
          <w:rFonts w:asciiTheme="majorHAnsi" w:eastAsiaTheme="minorHAnsi" w:hAnsiTheme="majorHAnsi" w:cstheme="minorHAnsi"/>
          <w:sz w:val="24"/>
          <w:szCs w:val="24"/>
        </w:rPr>
        <w:t>based on</w:t>
      </w:r>
      <w:r w:rsidRPr="00CF3BC8">
        <w:rPr>
          <w:rFonts w:asciiTheme="majorHAnsi" w:eastAsiaTheme="minorHAnsi" w:hAnsiTheme="majorHAnsi" w:cstheme="minorHAnsi"/>
          <w:sz w:val="24"/>
          <w:szCs w:val="24"/>
        </w:rPr>
        <w:t xml:space="preserve"> which an erring Employee can be awarded appropriate punishment straightaway.</w:t>
      </w:r>
    </w:p>
    <w:p w14:paraId="77A6CF6D" w14:textId="5D3F0D69" w:rsidR="001F4571" w:rsidRPr="00CF3BC8"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will direct appropriate action in accordance with the recommendation proposed by the Committee or as they deem fit as per the code of conduct or terms of appointment letter of the guilty and the quantum of offence.</w:t>
      </w:r>
    </w:p>
    <w:p w14:paraId="55707CA9" w14:textId="7EF6A943" w:rsidR="001F4571" w:rsidRDefault="001F4571" w:rsidP="00D17964">
      <w:pPr>
        <w:numPr>
          <w:ilvl w:val="0"/>
          <w:numId w:val="7"/>
        </w:numPr>
        <w:spacing w:line="240" w:lineRule="auto"/>
        <w:ind w:left="709" w:hanging="142"/>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Committee shall be governed by such rules </w:t>
      </w:r>
      <w:r w:rsidR="00BD6DBD" w:rsidRPr="00CF3BC8">
        <w:rPr>
          <w:rFonts w:asciiTheme="majorHAnsi" w:eastAsiaTheme="minorHAnsi" w:hAnsiTheme="majorHAnsi" w:cstheme="minorHAnsi"/>
          <w:sz w:val="24"/>
          <w:szCs w:val="24"/>
        </w:rPr>
        <w:t>as framing</w:t>
      </w:r>
      <w:r w:rsidRPr="00CF3BC8">
        <w:rPr>
          <w:rFonts w:asciiTheme="majorHAnsi" w:eastAsiaTheme="minorHAnsi" w:hAnsiTheme="majorHAnsi" w:cstheme="minorHAnsi"/>
          <w:sz w:val="24"/>
          <w:szCs w:val="24"/>
        </w:rPr>
        <w:t xml:space="preserve"> by the Supreme Court orders or any other legislation enacted </w:t>
      </w:r>
      <w:proofErr w:type="gramStart"/>
      <w:r w:rsidRPr="00CF3BC8">
        <w:rPr>
          <w:rFonts w:asciiTheme="majorHAnsi" w:eastAsiaTheme="minorHAnsi" w:hAnsiTheme="majorHAnsi" w:cstheme="minorHAnsi"/>
          <w:sz w:val="24"/>
          <w:szCs w:val="24"/>
        </w:rPr>
        <w:t>later on</w:t>
      </w:r>
      <w:proofErr w:type="gramEnd"/>
      <w:r w:rsidRPr="00CF3BC8">
        <w:rPr>
          <w:rFonts w:asciiTheme="majorHAnsi" w:eastAsiaTheme="minorHAnsi" w:hAnsiTheme="majorHAnsi" w:cstheme="minorHAnsi"/>
          <w:sz w:val="24"/>
          <w:szCs w:val="24"/>
        </w:rPr>
        <w:t>.</w:t>
      </w:r>
    </w:p>
    <w:p w14:paraId="54D349DB" w14:textId="77777777" w:rsidR="00D17964" w:rsidRPr="00CF3BC8" w:rsidRDefault="00D17964" w:rsidP="00D17964">
      <w:pPr>
        <w:spacing w:after="0" w:line="240" w:lineRule="auto"/>
        <w:ind w:left="709"/>
        <w:contextualSpacing/>
        <w:jc w:val="both"/>
        <w:rPr>
          <w:rFonts w:asciiTheme="majorHAnsi" w:eastAsiaTheme="minorHAnsi" w:hAnsiTheme="majorHAnsi" w:cstheme="minorHAnsi"/>
          <w:sz w:val="24"/>
          <w:szCs w:val="24"/>
        </w:rPr>
      </w:pPr>
    </w:p>
    <w:p w14:paraId="576B472B" w14:textId="1B71110D" w:rsidR="001F4571" w:rsidRPr="00D17964" w:rsidRDefault="00D17964" w:rsidP="00D17964">
      <w:pPr>
        <w:pStyle w:val="Heading3"/>
        <w:rPr>
          <w:rFonts w:eastAsiaTheme="minorHAnsi"/>
          <w:b/>
          <w:bCs/>
        </w:rPr>
      </w:pPr>
      <w:r>
        <w:rPr>
          <w:rFonts w:eastAsiaTheme="minorHAnsi"/>
          <w:b/>
          <w:bCs/>
        </w:rPr>
        <w:t xml:space="preserve">5.2.5 </w:t>
      </w:r>
      <w:r w:rsidR="001F4571" w:rsidRPr="00D17964">
        <w:rPr>
          <w:rFonts w:eastAsiaTheme="minorHAnsi"/>
          <w:b/>
          <w:bCs/>
        </w:rPr>
        <w:t>O</w:t>
      </w:r>
      <w:r w:rsidR="00EB2ECB" w:rsidRPr="00D17964">
        <w:rPr>
          <w:rFonts w:eastAsiaTheme="minorHAnsi"/>
          <w:b/>
          <w:bCs/>
        </w:rPr>
        <w:t>ther Points to be Considered</w:t>
      </w:r>
    </w:p>
    <w:p w14:paraId="49962C6A" w14:textId="0D38BEB5" w:rsidR="001F4571" w:rsidRPr="00CF3BC8" w:rsidRDefault="001F4571" w:rsidP="00D17964">
      <w:pPr>
        <w:numPr>
          <w:ilvl w:val="0"/>
          <w:numId w:val="8"/>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Committee shall </w:t>
      </w:r>
      <w:r w:rsidR="00EE731A" w:rsidRPr="00CF3BC8">
        <w:rPr>
          <w:rFonts w:asciiTheme="majorHAnsi" w:eastAsiaTheme="minorHAnsi" w:hAnsiTheme="majorHAnsi" w:cstheme="minorHAnsi"/>
          <w:sz w:val="24"/>
          <w:szCs w:val="24"/>
        </w:rPr>
        <w:t>recommend</w:t>
      </w:r>
      <w:r w:rsidRPr="00CF3BC8">
        <w:rPr>
          <w:rFonts w:asciiTheme="majorHAnsi" w:eastAsiaTheme="minorHAnsi" w:hAnsiTheme="majorHAnsi" w:cstheme="minorHAnsi"/>
          <w:sz w:val="24"/>
          <w:szCs w:val="24"/>
        </w:rPr>
        <w:t xml:space="preserv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action which may include transfer or </w:t>
      </w:r>
      <w:r w:rsidR="00EE731A" w:rsidRPr="00CF3BC8">
        <w:rPr>
          <w:rFonts w:asciiTheme="majorHAnsi" w:eastAsiaTheme="minorHAnsi" w:hAnsiTheme="majorHAnsi" w:cstheme="minorHAnsi"/>
          <w:sz w:val="24"/>
          <w:szCs w:val="24"/>
        </w:rPr>
        <w:t>any</w:t>
      </w:r>
      <w:r w:rsidRPr="00CF3BC8">
        <w:rPr>
          <w:rFonts w:asciiTheme="majorHAnsi" w:eastAsiaTheme="minorHAnsi" w:hAnsiTheme="majorHAnsi" w:cstheme="minorHAnsi"/>
          <w:sz w:val="24"/>
          <w:szCs w:val="24"/>
        </w:rPr>
        <w:t xml:space="preserve"> other appropriate disciplinary action.</w:t>
      </w:r>
    </w:p>
    <w:p w14:paraId="2132B8A6" w14:textId="0B424316" w:rsidR="001F4571" w:rsidRPr="00CF3BC8" w:rsidRDefault="00F902BC" w:rsidP="00D17964">
      <w:pPr>
        <w:numPr>
          <w:ilvl w:val="0"/>
          <w:numId w:val="8"/>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Employer </w:t>
      </w:r>
      <w:r w:rsidR="001F4571" w:rsidRPr="00CF3BC8">
        <w:rPr>
          <w:rFonts w:asciiTheme="majorHAnsi" w:eastAsiaTheme="minorHAnsi" w:hAnsiTheme="majorHAnsi" w:cstheme="minorHAnsi"/>
          <w:sz w:val="24"/>
          <w:szCs w:val="24"/>
        </w:rPr>
        <w:t>shall provide all necessary assistance for the purpose of ensuring full, effective and speedy implementation of this policy.</w:t>
      </w:r>
    </w:p>
    <w:p w14:paraId="31E27F7D" w14:textId="27E0D6F7" w:rsidR="001F4571" w:rsidRPr="00CF3BC8" w:rsidRDefault="001F4571" w:rsidP="00D17964">
      <w:pPr>
        <w:numPr>
          <w:ilvl w:val="0"/>
          <w:numId w:val="8"/>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Where sexual harassment occurs </w:t>
      </w:r>
      <w:r w:rsidR="00EE731A" w:rsidRPr="00CF3BC8">
        <w:rPr>
          <w:rFonts w:asciiTheme="majorHAnsi" w:eastAsiaTheme="minorHAnsi" w:hAnsiTheme="majorHAnsi" w:cstheme="minorHAnsi"/>
          <w:sz w:val="24"/>
          <w:szCs w:val="24"/>
        </w:rPr>
        <w:t>because of</w:t>
      </w:r>
      <w:r w:rsidRPr="00CF3BC8">
        <w:rPr>
          <w:rFonts w:asciiTheme="majorHAnsi" w:eastAsiaTheme="minorHAnsi" w:hAnsiTheme="majorHAnsi" w:cstheme="minorHAnsi"/>
          <w:sz w:val="24"/>
          <w:szCs w:val="24"/>
        </w:rPr>
        <w:t xml:space="preserve"> an act or omission by any third party or outsider,</w:t>
      </w:r>
      <w:r w:rsidRPr="00CF3BC8">
        <w:rPr>
          <w:rFonts w:asciiTheme="majorHAnsi" w:eastAsiaTheme="minorHAnsi" w:hAnsiTheme="majorHAnsi" w:cstheme="minorHAnsi"/>
          <w:b/>
          <w:bCs/>
          <w:sz w:val="24"/>
          <w:szCs w:val="24"/>
        </w:rPr>
        <w:t xml:space="preserve"> </w:t>
      </w:r>
      <w:r w:rsidR="005A7119" w:rsidRPr="00CF3BC8">
        <w:rPr>
          <w:rFonts w:asciiTheme="majorHAnsi" w:eastAsiaTheme="minorHAnsi" w:hAnsiTheme="majorHAnsi" w:cstheme="minorHAnsi"/>
          <w:sz w:val="24"/>
          <w:szCs w:val="24"/>
        </w:rPr>
        <w:t xml:space="preserve">in the </w:t>
      </w:r>
      <w:r w:rsidR="005A7119" w:rsidRPr="00CF3BC8">
        <w:rPr>
          <w:rFonts w:asciiTheme="majorHAnsi" w:eastAsiaTheme="minorHAnsi" w:hAnsiTheme="majorHAnsi" w:cstheme="minorHAnsi"/>
          <w:b/>
          <w:bCs/>
          <w:sz w:val="24"/>
          <w:szCs w:val="24"/>
        </w:rPr>
        <w:t xml:space="preserve">name of </w:t>
      </w:r>
      <w:r w:rsidR="00CF3BC8">
        <w:rPr>
          <w:rFonts w:asciiTheme="majorHAnsi" w:eastAsiaTheme="minorHAnsi" w:hAnsiTheme="majorHAnsi" w:cstheme="minorHAnsi"/>
          <w:b/>
          <w:bCs/>
          <w:sz w:val="24"/>
          <w:szCs w:val="24"/>
        </w:rPr>
        <w:t xml:space="preserve">Sanden </w:t>
      </w:r>
      <w:proofErr w:type="gramStart"/>
      <w:r w:rsidR="00CF3BC8">
        <w:rPr>
          <w:rFonts w:asciiTheme="majorHAnsi" w:eastAsiaTheme="minorHAnsi" w:hAnsiTheme="majorHAnsi" w:cstheme="minorHAnsi"/>
          <w:b/>
          <w:bCs/>
          <w:sz w:val="24"/>
          <w:szCs w:val="24"/>
        </w:rPr>
        <w:t xml:space="preserve">Vikas </w:t>
      </w:r>
      <w:r w:rsidR="005A7119" w:rsidRPr="00CF3BC8">
        <w:rPr>
          <w:rFonts w:asciiTheme="majorHAnsi" w:eastAsiaTheme="minorHAnsi" w:hAnsiTheme="majorHAnsi" w:cstheme="minorHAnsi"/>
          <w:b/>
          <w:bCs/>
          <w:sz w:val="24"/>
          <w:szCs w:val="24"/>
        </w:rPr>
        <w:t xml:space="preserve"> subsidiary</w:t>
      </w:r>
      <w:proofErr w:type="gramEnd"/>
      <w:r w:rsidR="009F0BBA" w:rsidRPr="00CF3BC8">
        <w:rPr>
          <w:rFonts w:asciiTheme="majorHAnsi" w:eastAsiaTheme="minorHAnsi" w:hAnsiTheme="majorHAnsi" w:cstheme="minorHAnsi"/>
          <w:sz w:val="24"/>
          <w:szCs w:val="24"/>
        </w:rPr>
        <w:t xml:space="preserve"> </w:t>
      </w:r>
      <w:r w:rsidR="005A7119" w:rsidRPr="00CF3BC8">
        <w:rPr>
          <w:rFonts w:asciiTheme="majorHAnsi" w:eastAsiaTheme="minorHAnsi" w:hAnsiTheme="majorHAnsi" w:cstheme="minorHAnsi"/>
          <w:sz w:val="24"/>
          <w:szCs w:val="24"/>
        </w:rPr>
        <w:t xml:space="preserve">mentioned in Annexure A, </w:t>
      </w:r>
      <w:r w:rsidRPr="00CF3BC8">
        <w:rPr>
          <w:rFonts w:asciiTheme="majorHAnsi" w:eastAsiaTheme="minorHAnsi" w:hAnsiTheme="majorHAnsi" w:cstheme="minorHAnsi"/>
          <w:sz w:val="24"/>
          <w:szCs w:val="24"/>
        </w:rPr>
        <w:t>shall take all steps necessary and reasonable to assist the affected person in terms of support and preventive action.</w:t>
      </w:r>
    </w:p>
    <w:p w14:paraId="5941A750" w14:textId="12B1314D" w:rsidR="001F4571" w:rsidRPr="00CF3BC8" w:rsidRDefault="001F4571" w:rsidP="00D17964">
      <w:pPr>
        <w:numPr>
          <w:ilvl w:val="0"/>
          <w:numId w:val="8"/>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Committee shall analyze and </w:t>
      </w:r>
      <w:r w:rsidR="00341B7F" w:rsidRPr="00CF3BC8">
        <w:rPr>
          <w:rFonts w:asciiTheme="majorHAnsi" w:eastAsiaTheme="minorHAnsi" w:hAnsiTheme="majorHAnsi" w:cstheme="minorHAnsi"/>
          <w:sz w:val="24"/>
          <w:szCs w:val="24"/>
        </w:rPr>
        <w:t>put up</w:t>
      </w:r>
      <w:r w:rsidRPr="00CF3BC8">
        <w:rPr>
          <w:rFonts w:asciiTheme="majorHAnsi" w:eastAsiaTheme="minorHAnsi" w:hAnsiTheme="majorHAnsi" w:cstheme="minorHAnsi"/>
          <w:sz w:val="24"/>
          <w:szCs w:val="24"/>
        </w:rPr>
        <w:t xml:space="preserve"> report on all complaints of this nature at the end of the year for submission to </w:t>
      </w:r>
      <w:r w:rsidR="00341B7F"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and the District Officer.</w:t>
      </w:r>
    </w:p>
    <w:p w14:paraId="55D89260" w14:textId="45BE0163" w:rsidR="00B51791" w:rsidRPr="00CF3BC8" w:rsidRDefault="001F4571" w:rsidP="00D17964">
      <w:pPr>
        <w:numPr>
          <w:ilvl w:val="0"/>
          <w:numId w:val="8"/>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In case the Committee finds the degree of offence coverable under the Indian Penal Code, then this fact shall be mentioned in its report and appropriate action shall be initiated by the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for making a Police Complaint.</w:t>
      </w:r>
    </w:p>
    <w:p w14:paraId="4D0BFBD5" w14:textId="77777777" w:rsidR="001F4571" w:rsidRPr="00CF3BC8" w:rsidRDefault="001F4571" w:rsidP="00D17964">
      <w:pPr>
        <w:numPr>
          <w:ilvl w:val="0"/>
          <w:numId w:val="8"/>
        </w:numPr>
        <w:spacing w:line="240" w:lineRule="auto"/>
        <w:ind w:left="709" w:hanging="16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Penal Consequences of Sexual Harassment</w:t>
      </w:r>
    </w:p>
    <w:p w14:paraId="165EB65E" w14:textId="6373C29B" w:rsidR="00B51791" w:rsidRPr="00CF3BC8" w:rsidRDefault="001F4571" w:rsidP="00D17964">
      <w:pPr>
        <w:widowControl w:val="0"/>
        <w:numPr>
          <w:ilvl w:val="0"/>
          <w:numId w:val="30"/>
        </w:numPr>
        <w:tabs>
          <w:tab w:val="left" w:pos="2904"/>
          <w:tab w:val="left" w:pos="2905"/>
        </w:tabs>
        <w:autoSpaceDE w:val="0"/>
        <w:autoSpaceDN w:val="0"/>
        <w:spacing w:after="0" w:line="240" w:lineRule="auto"/>
        <w:ind w:left="993"/>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In addition to action which the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may initiate under the Sexual Harassment of Woman at Workplace (Prevention, Prohibition &amp; Redressal) Act 2013, the following liability may arise under the Indian Penal Code.</w:t>
      </w:r>
    </w:p>
    <w:p w14:paraId="23AA8DBA" w14:textId="77777777" w:rsidR="00D33C1D" w:rsidRPr="00CF3BC8" w:rsidRDefault="00D33C1D" w:rsidP="00D17964">
      <w:pPr>
        <w:pStyle w:val="ListParagraph"/>
        <w:numPr>
          <w:ilvl w:val="0"/>
          <w:numId w:val="30"/>
        </w:numPr>
        <w:spacing w:after="0" w:line="240" w:lineRule="auto"/>
        <w:ind w:left="993"/>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Under the Bhartiya </w:t>
      </w:r>
      <w:proofErr w:type="spellStart"/>
      <w:r w:rsidRPr="00CF3BC8">
        <w:rPr>
          <w:rFonts w:asciiTheme="majorHAnsi" w:eastAsiaTheme="minorHAnsi" w:hAnsiTheme="majorHAnsi" w:cstheme="minorHAnsi"/>
          <w:sz w:val="24"/>
          <w:szCs w:val="24"/>
        </w:rPr>
        <w:t>Nyay</w:t>
      </w:r>
      <w:proofErr w:type="spellEnd"/>
      <w:r w:rsidRPr="00CF3BC8">
        <w:rPr>
          <w:rFonts w:asciiTheme="majorHAnsi" w:eastAsiaTheme="minorHAnsi" w:hAnsiTheme="majorHAnsi" w:cstheme="minorHAnsi"/>
          <w:sz w:val="24"/>
          <w:szCs w:val="24"/>
        </w:rPr>
        <w:t xml:space="preserve"> Sanhita, (BNS), the newly introduced Section (S. 75) which deals with Sexual Harassment has made this a ‘cognizable offense’ i.e., a person charged with Sexual Harassment may be arrested without a warrant.</w:t>
      </w:r>
    </w:p>
    <w:p w14:paraId="53BB7766" w14:textId="77777777" w:rsidR="001F4571" w:rsidRPr="00CF3BC8" w:rsidRDefault="001F4571" w:rsidP="00D17964">
      <w:pPr>
        <w:widowControl w:val="0"/>
        <w:numPr>
          <w:ilvl w:val="0"/>
          <w:numId w:val="30"/>
        </w:numPr>
        <w:tabs>
          <w:tab w:val="left" w:pos="2904"/>
          <w:tab w:val="left" w:pos="2905"/>
        </w:tabs>
        <w:autoSpaceDE w:val="0"/>
        <w:autoSpaceDN w:val="0"/>
        <w:spacing w:after="0" w:line="240" w:lineRule="auto"/>
        <w:ind w:left="993"/>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 man committing any of the following act</w:t>
      </w:r>
    </w:p>
    <w:p w14:paraId="59E06396" w14:textId="77777777" w:rsidR="001F4571" w:rsidRPr="00CF3BC8" w:rsidRDefault="001F4571" w:rsidP="00D17964">
      <w:pPr>
        <w:widowControl w:val="0"/>
        <w:numPr>
          <w:ilvl w:val="5"/>
          <w:numId w:val="9"/>
        </w:numPr>
        <w:tabs>
          <w:tab w:val="left" w:pos="2203"/>
          <w:tab w:val="left" w:pos="2204"/>
        </w:tabs>
        <w:autoSpaceDE w:val="0"/>
        <w:autoSpaceDN w:val="0"/>
        <w:spacing w:before="61" w:after="0" w:line="240" w:lineRule="auto"/>
        <w:ind w:left="1560" w:right="111" w:hanging="164"/>
        <w:contextualSpacing/>
        <w:jc w:val="both"/>
        <w:rPr>
          <w:rFonts w:asciiTheme="majorHAnsi" w:hAnsiTheme="majorHAnsi" w:cstheme="minorHAnsi"/>
          <w:sz w:val="24"/>
          <w:szCs w:val="24"/>
        </w:rPr>
      </w:pPr>
      <w:r w:rsidRPr="00CF3BC8">
        <w:rPr>
          <w:rFonts w:asciiTheme="majorHAnsi" w:hAnsiTheme="majorHAnsi" w:cstheme="minorHAnsi"/>
          <w:sz w:val="24"/>
          <w:szCs w:val="24"/>
        </w:rPr>
        <w:t>Physical contact and advances involving unwelcome and explicit sexual overtures or</w:t>
      </w:r>
    </w:p>
    <w:p w14:paraId="1059620A" w14:textId="5D430B26" w:rsidR="001F4571" w:rsidRPr="00CF3BC8" w:rsidRDefault="001F4571" w:rsidP="00D17964">
      <w:pPr>
        <w:widowControl w:val="0"/>
        <w:numPr>
          <w:ilvl w:val="5"/>
          <w:numId w:val="9"/>
        </w:numPr>
        <w:tabs>
          <w:tab w:val="left" w:pos="2203"/>
          <w:tab w:val="left" w:pos="2204"/>
        </w:tabs>
        <w:autoSpaceDE w:val="0"/>
        <w:autoSpaceDN w:val="0"/>
        <w:spacing w:before="61" w:after="0" w:line="240" w:lineRule="auto"/>
        <w:ind w:left="1560" w:right="111" w:hanging="164"/>
        <w:contextualSpacing/>
        <w:jc w:val="both"/>
        <w:rPr>
          <w:rFonts w:asciiTheme="majorHAnsi" w:hAnsiTheme="majorHAnsi" w:cstheme="minorHAnsi"/>
          <w:sz w:val="24"/>
          <w:szCs w:val="24"/>
        </w:rPr>
      </w:pPr>
      <w:r w:rsidRPr="00CF3BC8">
        <w:rPr>
          <w:rFonts w:asciiTheme="majorHAnsi" w:hAnsiTheme="majorHAnsi" w:cstheme="minorHAnsi"/>
          <w:sz w:val="24"/>
          <w:szCs w:val="24"/>
        </w:rPr>
        <w:t>a demand or request for sexual favors or</w:t>
      </w:r>
    </w:p>
    <w:p w14:paraId="5012C65D" w14:textId="77777777" w:rsidR="001F4571" w:rsidRPr="00CF3BC8" w:rsidRDefault="001F4571" w:rsidP="00D17964">
      <w:pPr>
        <w:widowControl w:val="0"/>
        <w:numPr>
          <w:ilvl w:val="5"/>
          <w:numId w:val="9"/>
        </w:numPr>
        <w:tabs>
          <w:tab w:val="left" w:pos="2203"/>
          <w:tab w:val="left" w:pos="2204"/>
        </w:tabs>
        <w:autoSpaceDE w:val="0"/>
        <w:autoSpaceDN w:val="0"/>
        <w:spacing w:before="61" w:after="0" w:line="240" w:lineRule="auto"/>
        <w:ind w:left="1560" w:right="111" w:hanging="164"/>
        <w:contextualSpacing/>
        <w:jc w:val="both"/>
        <w:rPr>
          <w:rFonts w:asciiTheme="majorHAnsi" w:hAnsiTheme="majorHAnsi" w:cstheme="minorHAnsi"/>
          <w:sz w:val="24"/>
          <w:szCs w:val="24"/>
        </w:rPr>
      </w:pPr>
      <w:r w:rsidRPr="00CF3BC8">
        <w:rPr>
          <w:rFonts w:asciiTheme="majorHAnsi" w:hAnsiTheme="majorHAnsi" w:cstheme="minorHAnsi"/>
          <w:sz w:val="24"/>
          <w:szCs w:val="24"/>
        </w:rPr>
        <w:t>Showing pornography against the will of a woman or</w:t>
      </w:r>
    </w:p>
    <w:p w14:paraId="652809B2" w14:textId="0D89EADE" w:rsidR="001F4571" w:rsidRPr="00D17964" w:rsidRDefault="001F4571" w:rsidP="00D17964">
      <w:pPr>
        <w:widowControl w:val="0"/>
        <w:numPr>
          <w:ilvl w:val="5"/>
          <w:numId w:val="9"/>
        </w:numPr>
        <w:tabs>
          <w:tab w:val="left" w:pos="2203"/>
          <w:tab w:val="left" w:pos="2204"/>
        </w:tabs>
        <w:autoSpaceDE w:val="0"/>
        <w:autoSpaceDN w:val="0"/>
        <w:spacing w:before="61" w:after="0" w:line="240" w:lineRule="auto"/>
        <w:ind w:left="1560" w:right="111" w:hanging="164"/>
        <w:contextualSpacing/>
        <w:jc w:val="both"/>
        <w:rPr>
          <w:rFonts w:asciiTheme="majorHAnsi" w:hAnsiTheme="majorHAnsi" w:cstheme="minorHAnsi"/>
          <w:sz w:val="24"/>
          <w:szCs w:val="24"/>
        </w:rPr>
      </w:pPr>
      <w:r w:rsidRPr="00CF3BC8">
        <w:rPr>
          <w:rFonts w:asciiTheme="majorHAnsi" w:hAnsiTheme="majorHAnsi" w:cstheme="minorHAnsi"/>
          <w:sz w:val="24"/>
          <w:szCs w:val="24"/>
        </w:rPr>
        <w:t>Making sexually colored remarks</w:t>
      </w:r>
      <w:r w:rsidR="00D17964">
        <w:rPr>
          <w:rFonts w:asciiTheme="majorHAnsi" w:hAnsiTheme="majorHAnsi" w:cstheme="minorHAnsi"/>
          <w:sz w:val="24"/>
          <w:szCs w:val="24"/>
        </w:rPr>
        <w:t xml:space="preserve"> </w:t>
      </w:r>
      <w:r w:rsidRPr="00D17964">
        <w:rPr>
          <w:rFonts w:asciiTheme="majorHAnsi" w:eastAsiaTheme="minorHAnsi" w:hAnsiTheme="majorHAnsi" w:cstheme="minorHAnsi"/>
          <w:sz w:val="24"/>
          <w:szCs w:val="24"/>
        </w:rPr>
        <w:t>shall be guilty of the offence of sexual harassment.</w:t>
      </w:r>
    </w:p>
    <w:p w14:paraId="4F4B1B2E" w14:textId="77777777" w:rsidR="00D17964" w:rsidRDefault="001F4571" w:rsidP="00D17964">
      <w:pPr>
        <w:widowControl w:val="0"/>
        <w:tabs>
          <w:tab w:val="left" w:pos="2904"/>
          <w:tab w:val="left" w:pos="2905"/>
        </w:tabs>
        <w:autoSpaceDE w:val="0"/>
        <w:autoSpaceDN w:val="0"/>
        <w:spacing w:after="0" w:line="240" w:lineRule="auto"/>
        <w:ind w:left="709"/>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Any man who commits the offence specified in clause(</w:t>
      </w:r>
      <w:r w:rsidR="006354E9" w:rsidRPr="00CF3BC8">
        <w:rPr>
          <w:rFonts w:asciiTheme="majorHAnsi" w:eastAsiaTheme="minorHAnsi" w:hAnsiTheme="majorHAnsi" w:cstheme="minorHAnsi"/>
          <w:sz w:val="24"/>
          <w:szCs w:val="24"/>
        </w:rPr>
        <w:t>I</w:t>
      </w:r>
      <w:r w:rsidRPr="00CF3BC8">
        <w:rPr>
          <w:rFonts w:asciiTheme="majorHAnsi" w:eastAsiaTheme="minorHAnsi" w:hAnsiTheme="majorHAnsi" w:cstheme="minorHAnsi"/>
          <w:sz w:val="24"/>
          <w:szCs w:val="24"/>
        </w:rPr>
        <w:t>) or clause (</w:t>
      </w:r>
      <w:r w:rsidR="006354E9" w:rsidRPr="00CF3BC8">
        <w:rPr>
          <w:rFonts w:asciiTheme="majorHAnsi" w:eastAsiaTheme="minorHAnsi" w:hAnsiTheme="majorHAnsi" w:cstheme="minorHAnsi"/>
          <w:sz w:val="24"/>
          <w:szCs w:val="24"/>
        </w:rPr>
        <w:t>II</w:t>
      </w:r>
      <w:r w:rsidRPr="00CF3BC8">
        <w:rPr>
          <w:rFonts w:asciiTheme="majorHAnsi" w:eastAsiaTheme="minorHAnsi" w:hAnsiTheme="majorHAnsi" w:cstheme="minorHAnsi"/>
          <w:sz w:val="24"/>
          <w:szCs w:val="24"/>
        </w:rPr>
        <w:t>) or clause (</w:t>
      </w:r>
      <w:r w:rsidR="006354E9" w:rsidRPr="00CF3BC8">
        <w:rPr>
          <w:rFonts w:asciiTheme="majorHAnsi" w:eastAsiaTheme="minorHAnsi" w:hAnsiTheme="majorHAnsi" w:cstheme="minorHAnsi"/>
          <w:sz w:val="24"/>
          <w:szCs w:val="24"/>
        </w:rPr>
        <w:t>III</w:t>
      </w:r>
      <w:r w:rsidRPr="00CF3BC8">
        <w:rPr>
          <w:rFonts w:asciiTheme="majorHAnsi" w:eastAsiaTheme="minorHAnsi" w:hAnsiTheme="majorHAnsi" w:cstheme="minorHAnsi"/>
          <w:sz w:val="24"/>
          <w:szCs w:val="24"/>
        </w:rPr>
        <w:t xml:space="preserve">) </w:t>
      </w:r>
    </w:p>
    <w:p w14:paraId="3C23AC78" w14:textId="77777777" w:rsidR="00D17964" w:rsidRDefault="00D17964" w:rsidP="00D17964">
      <w:pPr>
        <w:widowControl w:val="0"/>
        <w:tabs>
          <w:tab w:val="left" w:pos="2904"/>
          <w:tab w:val="left" w:pos="2905"/>
        </w:tabs>
        <w:autoSpaceDE w:val="0"/>
        <w:autoSpaceDN w:val="0"/>
        <w:spacing w:after="0" w:line="240" w:lineRule="auto"/>
        <w:ind w:left="709"/>
        <w:contextualSpacing/>
        <w:jc w:val="both"/>
        <w:rPr>
          <w:rFonts w:asciiTheme="majorHAnsi" w:eastAsiaTheme="minorHAnsi" w:hAnsiTheme="majorHAnsi" w:cstheme="minorHAnsi"/>
          <w:sz w:val="24"/>
          <w:szCs w:val="24"/>
        </w:rPr>
      </w:pPr>
    </w:p>
    <w:p w14:paraId="6A4348A0" w14:textId="77777777" w:rsidR="00D17964" w:rsidRDefault="00D17964" w:rsidP="00D17964">
      <w:pPr>
        <w:widowControl w:val="0"/>
        <w:tabs>
          <w:tab w:val="left" w:pos="2904"/>
          <w:tab w:val="left" w:pos="2905"/>
        </w:tabs>
        <w:autoSpaceDE w:val="0"/>
        <w:autoSpaceDN w:val="0"/>
        <w:spacing w:after="0" w:line="240" w:lineRule="auto"/>
        <w:ind w:left="709"/>
        <w:contextualSpacing/>
        <w:jc w:val="both"/>
        <w:rPr>
          <w:rFonts w:asciiTheme="majorHAnsi" w:eastAsiaTheme="minorHAnsi" w:hAnsiTheme="majorHAnsi" w:cstheme="minorHAnsi"/>
          <w:sz w:val="24"/>
          <w:szCs w:val="24"/>
        </w:rPr>
      </w:pPr>
    </w:p>
    <w:p w14:paraId="43C00ECE" w14:textId="77777777" w:rsidR="00D17964" w:rsidRDefault="00D17964" w:rsidP="00D17964">
      <w:pPr>
        <w:widowControl w:val="0"/>
        <w:tabs>
          <w:tab w:val="left" w:pos="2904"/>
          <w:tab w:val="left" w:pos="2905"/>
        </w:tabs>
        <w:autoSpaceDE w:val="0"/>
        <w:autoSpaceDN w:val="0"/>
        <w:spacing w:after="0" w:line="240" w:lineRule="auto"/>
        <w:ind w:left="709"/>
        <w:contextualSpacing/>
        <w:jc w:val="both"/>
        <w:rPr>
          <w:rFonts w:asciiTheme="majorHAnsi" w:eastAsiaTheme="minorHAnsi" w:hAnsiTheme="majorHAnsi" w:cstheme="minorHAnsi"/>
          <w:sz w:val="24"/>
          <w:szCs w:val="24"/>
        </w:rPr>
      </w:pPr>
    </w:p>
    <w:p w14:paraId="4734ABE0" w14:textId="3A04D08D" w:rsidR="00D17964" w:rsidRPr="00CF3BC8" w:rsidRDefault="001F4571" w:rsidP="00D17964">
      <w:pPr>
        <w:widowControl w:val="0"/>
        <w:tabs>
          <w:tab w:val="left" w:pos="2904"/>
          <w:tab w:val="left" w:pos="2905"/>
        </w:tabs>
        <w:autoSpaceDE w:val="0"/>
        <w:autoSpaceDN w:val="0"/>
        <w:spacing w:after="0" w:line="240" w:lineRule="auto"/>
        <w:ind w:left="709"/>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above, shall be punished with rigorous imprisonment for a term which may extend to three years, or with fine, or with both.</w:t>
      </w:r>
    </w:p>
    <w:p w14:paraId="0D2B2F39" w14:textId="17B8E195" w:rsidR="001F4571" w:rsidRPr="00CF3BC8" w:rsidRDefault="001F4571" w:rsidP="00D17964">
      <w:pPr>
        <w:widowControl w:val="0"/>
        <w:numPr>
          <w:ilvl w:val="0"/>
          <w:numId w:val="31"/>
        </w:numPr>
        <w:tabs>
          <w:tab w:val="left" w:pos="2904"/>
          <w:tab w:val="left" w:pos="2905"/>
        </w:tabs>
        <w:autoSpaceDE w:val="0"/>
        <w:autoSpaceDN w:val="0"/>
        <w:spacing w:after="0" w:line="240" w:lineRule="auto"/>
        <w:ind w:left="993"/>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Any man who commits the offence specified in clause (</w:t>
      </w:r>
      <w:r w:rsidR="005C66A0" w:rsidRPr="00CF3BC8">
        <w:rPr>
          <w:rFonts w:asciiTheme="majorHAnsi" w:eastAsiaTheme="minorHAnsi" w:hAnsiTheme="majorHAnsi" w:cstheme="minorHAnsi"/>
          <w:sz w:val="24"/>
          <w:szCs w:val="24"/>
        </w:rPr>
        <w:t>IV</w:t>
      </w:r>
      <w:r w:rsidRPr="00CF3BC8">
        <w:rPr>
          <w:rFonts w:asciiTheme="majorHAnsi" w:eastAsiaTheme="minorHAnsi" w:hAnsiTheme="majorHAnsi" w:cstheme="minorHAnsi"/>
          <w:sz w:val="24"/>
          <w:szCs w:val="24"/>
        </w:rPr>
        <w:t>) above shall be punished with imprisonment of either description for a ter</w:t>
      </w:r>
      <w:r w:rsidR="005B78D9" w:rsidRPr="00CF3BC8">
        <w:rPr>
          <w:rFonts w:asciiTheme="majorHAnsi" w:eastAsiaTheme="minorHAnsi" w:hAnsiTheme="majorHAnsi" w:cstheme="minorHAnsi"/>
          <w:sz w:val="24"/>
          <w:szCs w:val="24"/>
        </w:rPr>
        <w:t>m</w:t>
      </w:r>
      <w:r w:rsidRPr="00CF3BC8">
        <w:rPr>
          <w:rFonts w:asciiTheme="majorHAnsi" w:eastAsiaTheme="minorHAnsi" w:hAnsiTheme="majorHAnsi" w:cstheme="minorHAnsi"/>
          <w:sz w:val="24"/>
          <w:szCs w:val="24"/>
        </w:rPr>
        <w:t xml:space="preserve"> which may extend to one year, or with fine, or with both.</w:t>
      </w:r>
    </w:p>
    <w:p w14:paraId="4CBF4C3D" w14:textId="77777777" w:rsidR="001F4571" w:rsidRPr="00CF3BC8" w:rsidRDefault="001F4571" w:rsidP="00D17964">
      <w:pPr>
        <w:widowControl w:val="0"/>
        <w:numPr>
          <w:ilvl w:val="0"/>
          <w:numId w:val="31"/>
        </w:numPr>
        <w:tabs>
          <w:tab w:val="left" w:pos="2904"/>
          <w:tab w:val="left" w:pos="2905"/>
        </w:tabs>
        <w:autoSpaceDE w:val="0"/>
        <w:autoSpaceDN w:val="0"/>
        <w:spacing w:after="0" w:line="240" w:lineRule="auto"/>
        <w:ind w:left="993"/>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In addition, acts of Sexual Harassment may also constitute other offenses under IPC including Section 354 (assault or criminal force to woman with intent to outrage her modesty), Section 354C (Voyeurism), Section 354D (Stalking), Section 375 and 376 (Rape) and Sector 509 (word, gesture or act intended to insult the modesty of a woman) of the IPC.</w:t>
      </w:r>
    </w:p>
    <w:p w14:paraId="5D544A80" w14:textId="7BD5CA46" w:rsidR="005C66A0" w:rsidRPr="00CF3BC8" w:rsidRDefault="00D33C1D" w:rsidP="00D17964">
      <w:pPr>
        <w:widowControl w:val="0"/>
        <w:autoSpaceDE w:val="0"/>
        <w:autoSpaceDN w:val="0"/>
        <w:spacing w:before="1" w:after="0" w:line="240" w:lineRule="auto"/>
        <w:ind w:left="709" w:hanging="164"/>
        <w:jc w:val="both"/>
        <w:rPr>
          <w:rFonts w:asciiTheme="majorHAnsi" w:hAnsiTheme="majorHAnsi" w:cstheme="minorHAnsi"/>
          <w:sz w:val="24"/>
          <w:szCs w:val="24"/>
        </w:rPr>
      </w:pPr>
      <w:r w:rsidRPr="00CF3BC8">
        <w:rPr>
          <w:rFonts w:asciiTheme="majorHAnsi" w:hAnsiTheme="majorHAnsi" w:cstheme="minorHAnsi"/>
          <w:b/>
          <w:sz w:val="24"/>
          <w:szCs w:val="24"/>
        </w:rPr>
        <w:t>Note:</w:t>
      </w:r>
      <w:r w:rsidR="005C66A0" w:rsidRPr="00CF3BC8">
        <w:rPr>
          <w:rFonts w:asciiTheme="majorHAnsi" w:hAnsiTheme="majorHAnsi" w:cstheme="minorHAnsi"/>
          <w:bCs/>
          <w:sz w:val="24"/>
          <w:szCs w:val="24"/>
        </w:rPr>
        <w:t xml:space="preserve"> </w:t>
      </w:r>
      <w:r w:rsidRPr="00CF3BC8">
        <w:rPr>
          <w:rFonts w:asciiTheme="majorHAnsi" w:hAnsiTheme="majorHAnsi" w:cstheme="minorHAnsi"/>
          <w:bCs/>
          <w:spacing w:val="6"/>
          <w:sz w:val="24"/>
          <w:szCs w:val="24"/>
        </w:rPr>
        <w:t>In case of misuse of the display or the contact details of the committee member necessary disciplinary actions will be taken.</w:t>
      </w:r>
    </w:p>
    <w:p w14:paraId="65E4B0FE" w14:textId="6666293B" w:rsidR="001F4571" w:rsidRPr="00D17964" w:rsidRDefault="001F4571" w:rsidP="00D17964">
      <w:pPr>
        <w:pStyle w:val="Heading1"/>
        <w:numPr>
          <w:ilvl w:val="0"/>
          <w:numId w:val="23"/>
        </w:numPr>
        <w:ind w:left="284"/>
        <w:rPr>
          <w:b/>
          <w:bCs/>
        </w:rPr>
      </w:pPr>
      <w:bookmarkStart w:id="23" w:name="_Hlk127995645"/>
      <w:bookmarkStart w:id="24" w:name="_REPORTING_TO_THE"/>
      <w:bookmarkEnd w:id="16"/>
      <w:bookmarkEnd w:id="24"/>
      <w:r w:rsidRPr="00D17964">
        <w:rPr>
          <w:b/>
          <w:bCs/>
        </w:rPr>
        <w:t>R</w:t>
      </w:r>
      <w:r w:rsidR="00EB2ECB" w:rsidRPr="00D17964">
        <w:rPr>
          <w:b/>
          <w:bCs/>
        </w:rPr>
        <w:t xml:space="preserve">EPORTING TO THE </w:t>
      </w:r>
      <w:r w:rsidR="00F902BC" w:rsidRPr="00D17964">
        <w:rPr>
          <w:b/>
          <w:bCs/>
        </w:rPr>
        <w:t>EMPLOYER</w:t>
      </w:r>
    </w:p>
    <w:p w14:paraId="1166DC24" w14:textId="76DACF9D" w:rsidR="001F4571" w:rsidRDefault="001F4571" w:rsidP="00D17964">
      <w:pPr>
        <w:spacing w:line="240" w:lineRule="auto"/>
        <w:ind w:left="284"/>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After an inquiry, complaint committee will prepare investigation report </w:t>
      </w:r>
      <w:proofErr w:type="gramStart"/>
      <w:r w:rsidRPr="00CF3BC8">
        <w:rPr>
          <w:rFonts w:asciiTheme="majorHAnsi" w:eastAsiaTheme="minorHAnsi" w:hAnsiTheme="majorHAnsi" w:cstheme="minorHAnsi"/>
          <w:sz w:val="24"/>
          <w:szCs w:val="24"/>
        </w:rPr>
        <w:t>on the basis of</w:t>
      </w:r>
      <w:proofErr w:type="gramEnd"/>
      <w:r w:rsidRPr="00CF3BC8">
        <w:rPr>
          <w:rFonts w:asciiTheme="majorHAnsi" w:eastAsiaTheme="minorHAnsi" w:hAnsiTheme="majorHAnsi" w:cstheme="minorHAnsi"/>
          <w:sz w:val="24"/>
          <w:szCs w:val="24"/>
        </w:rPr>
        <w:t xml:space="preserve"> fact findings and </w:t>
      </w:r>
      <w:r w:rsidR="005C66A0" w:rsidRPr="00CF3BC8">
        <w:rPr>
          <w:rFonts w:asciiTheme="majorHAnsi" w:eastAsiaTheme="minorHAnsi" w:hAnsiTheme="majorHAnsi" w:cstheme="minorHAnsi"/>
          <w:sz w:val="24"/>
          <w:szCs w:val="24"/>
        </w:rPr>
        <w:t>recommendations</w:t>
      </w:r>
      <w:r w:rsidRPr="00CF3BC8">
        <w:rPr>
          <w:rFonts w:asciiTheme="majorHAnsi" w:eastAsiaTheme="minorHAnsi" w:hAnsiTheme="majorHAnsi" w:cstheme="minorHAnsi"/>
          <w:sz w:val="24"/>
          <w:szCs w:val="24"/>
        </w:rPr>
        <w:t xml:space="preserve"> for the action and submit it to </w:t>
      </w:r>
      <w:r w:rsidR="008B73A7"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for their decision and action in the case.</w:t>
      </w:r>
    </w:p>
    <w:p w14:paraId="646B6BFE" w14:textId="77777777" w:rsidR="00D17964" w:rsidRPr="00CF3BC8" w:rsidRDefault="00D17964" w:rsidP="00D17964">
      <w:pPr>
        <w:spacing w:after="0" w:line="240" w:lineRule="auto"/>
        <w:ind w:left="284"/>
        <w:contextualSpacing/>
        <w:jc w:val="both"/>
        <w:rPr>
          <w:rFonts w:asciiTheme="majorHAnsi" w:eastAsiaTheme="minorHAnsi" w:hAnsiTheme="majorHAnsi" w:cstheme="minorHAnsi"/>
          <w:sz w:val="24"/>
          <w:szCs w:val="24"/>
        </w:rPr>
      </w:pPr>
    </w:p>
    <w:p w14:paraId="3217F8B7" w14:textId="5AC2728E" w:rsidR="001F4571" w:rsidRPr="00D17964" w:rsidRDefault="00EB2ECB" w:rsidP="00D17964">
      <w:pPr>
        <w:pStyle w:val="Heading1"/>
        <w:numPr>
          <w:ilvl w:val="0"/>
          <w:numId w:val="23"/>
        </w:numPr>
        <w:spacing w:before="0" w:line="240" w:lineRule="auto"/>
        <w:ind w:left="284"/>
        <w:rPr>
          <w:b/>
          <w:bCs/>
        </w:rPr>
      </w:pPr>
      <w:bookmarkStart w:id="25" w:name="_PROTECTION_AGAINST_VICTIMIZATION"/>
      <w:bookmarkEnd w:id="25"/>
      <w:r w:rsidRPr="00D17964">
        <w:rPr>
          <w:b/>
          <w:bCs/>
        </w:rPr>
        <w:t>PROTECTION AGAINST VICTIMIZATION</w:t>
      </w:r>
    </w:p>
    <w:p w14:paraId="5CAD61B1" w14:textId="1F20BF62" w:rsidR="001F4571" w:rsidRDefault="001F4571" w:rsidP="00D17964">
      <w:pPr>
        <w:spacing w:after="0" w:line="240" w:lineRule="auto"/>
        <w:ind w:left="284"/>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Company has an obligation to ensure that a person who lodges a complaint in good faith and without malice is </w:t>
      </w:r>
      <w:r w:rsidR="005C66A0" w:rsidRPr="00CF3BC8">
        <w:rPr>
          <w:rFonts w:asciiTheme="majorHAnsi" w:eastAsiaTheme="minorHAnsi" w:hAnsiTheme="majorHAnsi" w:cstheme="minorHAnsi"/>
          <w:sz w:val="24"/>
          <w:szCs w:val="24"/>
        </w:rPr>
        <w:t>protected and</w:t>
      </w:r>
      <w:r w:rsidRPr="00CF3BC8">
        <w:rPr>
          <w:rFonts w:asciiTheme="majorHAnsi" w:eastAsiaTheme="minorHAnsi" w:hAnsiTheme="majorHAnsi" w:cstheme="minorHAnsi"/>
          <w:sz w:val="24"/>
          <w:szCs w:val="24"/>
        </w:rPr>
        <w:t xml:space="preserve"> will not allow a person raising </w:t>
      </w:r>
      <w:r w:rsidR="00F367F6" w:rsidRPr="00CF3BC8">
        <w:rPr>
          <w:rFonts w:asciiTheme="majorHAnsi" w:eastAsiaTheme="minorHAnsi" w:hAnsiTheme="majorHAnsi" w:cstheme="minorHAnsi"/>
          <w:sz w:val="24"/>
          <w:szCs w:val="24"/>
        </w:rPr>
        <w:t>concern</w:t>
      </w:r>
      <w:r w:rsidRPr="00CF3BC8">
        <w:rPr>
          <w:rFonts w:asciiTheme="majorHAnsi" w:eastAsiaTheme="minorHAnsi" w:hAnsiTheme="majorHAnsi" w:cstheme="minorHAnsi"/>
          <w:sz w:val="24"/>
          <w:szCs w:val="24"/>
        </w:rPr>
        <w:t xml:space="preserve"> to be victimized for doing so. In the unfortunate event where, despite the best of precautions, the complainant would be victimized, will treat this as a serious matter and take disciplinary action against the perpetrator.</w:t>
      </w:r>
    </w:p>
    <w:p w14:paraId="17148B67" w14:textId="77777777" w:rsidR="00D17964" w:rsidRPr="00CF3BC8" w:rsidRDefault="00D17964" w:rsidP="00D17964">
      <w:pPr>
        <w:spacing w:after="0" w:line="240" w:lineRule="auto"/>
        <w:ind w:left="284"/>
        <w:jc w:val="both"/>
        <w:rPr>
          <w:rFonts w:asciiTheme="majorHAnsi" w:eastAsiaTheme="minorHAnsi" w:hAnsiTheme="majorHAnsi" w:cstheme="minorHAnsi"/>
          <w:sz w:val="24"/>
          <w:szCs w:val="24"/>
        </w:rPr>
      </w:pPr>
    </w:p>
    <w:p w14:paraId="02899BA5" w14:textId="3F418212" w:rsidR="001F4571" w:rsidRPr="00D17964" w:rsidRDefault="00EB2ECB" w:rsidP="00D17964">
      <w:pPr>
        <w:pStyle w:val="Heading1"/>
        <w:numPr>
          <w:ilvl w:val="0"/>
          <w:numId w:val="23"/>
        </w:numPr>
        <w:spacing w:before="0" w:line="240" w:lineRule="auto"/>
        <w:ind w:left="284"/>
        <w:rPr>
          <w:b/>
          <w:bCs/>
        </w:rPr>
      </w:pPr>
      <w:bookmarkStart w:id="26" w:name="_PREVENTIVE_STEPS"/>
      <w:bookmarkEnd w:id="26"/>
      <w:r w:rsidRPr="00D17964">
        <w:rPr>
          <w:b/>
          <w:bCs/>
        </w:rPr>
        <w:t>PREVENTIVE STEPS</w:t>
      </w:r>
    </w:p>
    <w:p w14:paraId="7424C255" w14:textId="35731899" w:rsidR="001F4571" w:rsidRPr="00CF3BC8" w:rsidRDefault="001F4571" w:rsidP="00D17964">
      <w:pPr>
        <w:spacing w:line="240" w:lineRule="auto"/>
        <w:ind w:left="284"/>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POSH Committee shall take all reasonable steps to ensure prevention of sexual harassment at work. Such steps </w:t>
      </w:r>
      <w:r w:rsidR="00F367F6" w:rsidRPr="00CF3BC8">
        <w:rPr>
          <w:rFonts w:asciiTheme="majorHAnsi" w:eastAsiaTheme="minorHAnsi" w:hAnsiTheme="majorHAnsi" w:cstheme="minorHAnsi"/>
          <w:sz w:val="24"/>
          <w:szCs w:val="24"/>
        </w:rPr>
        <w:t>should</w:t>
      </w:r>
      <w:r w:rsidRPr="00CF3BC8">
        <w:rPr>
          <w:rFonts w:asciiTheme="majorHAnsi" w:eastAsiaTheme="minorHAnsi" w:hAnsiTheme="majorHAnsi" w:cstheme="minorHAnsi"/>
          <w:sz w:val="24"/>
          <w:szCs w:val="24"/>
        </w:rPr>
        <w:t xml:space="preserve"> include:</w:t>
      </w:r>
    </w:p>
    <w:p w14:paraId="41403C54" w14:textId="77777777" w:rsidR="001F4571" w:rsidRPr="00CF3BC8" w:rsidRDefault="001F4571" w:rsidP="00D17964">
      <w:pPr>
        <w:numPr>
          <w:ilvl w:val="0"/>
          <w:numId w:val="32"/>
        </w:numPr>
        <w:tabs>
          <w:tab w:val="clear" w:pos="720"/>
          <w:tab w:val="num" w:pos="1440"/>
        </w:tabs>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Circulation of the policy in English / Vernacular in Office / Plant / Works locations on Sexual harassment to all direct / indirect employees.</w:t>
      </w:r>
    </w:p>
    <w:p w14:paraId="58574040" w14:textId="45478410" w:rsidR="001F4571" w:rsidRPr="00CF3BC8" w:rsidRDefault="008B73A7" w:rsidP="00D17964">
      <w:pPr>
        <w:numPr>
          <w:ilvl w:val="0"/>
          <w:numId w:val="32"/>
        </w:numPr>
        <w:tabs>
          <w:tab w:val="clear" w:pos="720"/>
          <w:tab w:val="num" w:pos="1440"/>
        </w:tabs>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Prevention of </w:t>
      </w:r>
      <w:r w:rsidR="001F4571" w:rsidRPr="00CF3BC8">
        <w:rPr>
          <w:rFonts w:asciiTheme="majorHAnsi" w:eastAsiaTheme="minorHAnsi" w:hAnsiTheme="majorHAnsi" w:cstheme="minorHAnsi"/>
          <w:sz w:val="24"/>
          <w:szCs w:val="24"/>
        </w:rPr>
        <w:t>Sexual harassment</w:t>
      </w:r>
      <w:r w:rsidRPr="00CF3BC8">
        <w:rPr>
          <w:rFonts w:asciiTheme="majorHAnsi" w:eastAsiaTheme="minorHAnsi" w:hAnsiTheme="majorHAnsi" w:cstheme="minorHAnsi"/>
          <w:sz w:val="24"/>
          <w:szCs w:val="24"/>
        </w:rPr>
        <w:t>,</w:t>
      </w:r>
      <w:r w:rsidR="001F4571" w:rsidRPr="00CF3BC8">
        <w:rPr>
          <w:rFonts w:asciiTheme="majorHAnsi" w:eastAsiaTheme="minorHAnsi" w:hAnsiTheme="majorHAnsi" w:cstheme="minorHAnsi"/>
          <w:sz w:val="24"/>
          <w:szCs w:val="24"/>
        </w:rPr>
        <w:t xml:space="preserve"> will be affirmatively discussed at meetings, workshops etc.</w:t>
      </w:r>
    </w:p>
    <w:p w14:paraId="2648BA02" w14:textId="77777777" w:rsidR="001F4571" w:rsidRPr="00CF3BC8" w:rsidRDefault="001F4571" w:rsidP="00D17964">
      <w:pPr>
        <w:numPr>
          <w:ilvl w:val="0"/>
          <w:numId w:val="32"/>
        </w:numPr>
        <w:tabs>
          <w:tab w:val="clear" w:pos="720"/>
          <w:tab w:val="num" w:pos="1440"/>
        </w:tabs>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Conduct regular in-house training or provide awareness sessions to the new </w:t>
      </w:r>
      <w:proofErr w:type="spellStart"/>
      <w:r w:rsidRPr="00CF3BC8">
        <w:rPr>
          <w:rFonts w:asciiTheme="majorHAnsi" w:eastAsiaTheme="minorHAnsi" w:hAnsiTheme="majorHAnsi" w:cstheme="minorHAnsi"/>
          <w:sz w:val="24"/>
          <w:szCs w:val="24"/>
        </w:rPr>
        <w:t>joinees</w:t>
      </w:r>
      <w:proofErr w:type="spellEnd"/>
      <w:r w:rsidRPr="00CF3BC8">
        <w:rPr>
          <w:rFonts w:asciiTheme="majorHAnsi" w:eastAsiaTheme="minorHAnsi" w:hAnsiTheme="majorHAnsi" w:cstheme="minorHAnsi"/>
          <w:sz w:val="24"/>
          <w:szCs w:val="24"/>
        </w:rPr>
        <w:t xml:space="preserve"> during the Orientation program on sexual harassment.</w:t>
      </w:r>
    </w:p>
    <w:p w14:paraId="4F14A1A3" w14:textId="5BDE262E" w:rsidR="001F4571" w:rsidRPr="00CF3BC8" w:rsidRDefault="001F4571" w:rsidP="00D17964">
      <w:pPr>
        <w:numPr>
          <w:ilvl w:val="0"/>
          <w:numId w:val="32"/>
        </w:numPr>
        <w:tabs>
          <w:tab w:val="clear" w:pos="720"/>
          <w:tab w:val="num" w:pos="1440"/>
        </w:tabs>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Guidelines will be prominently displayed to create awareness of the rights </w:t>
      </w:r>
      <w:r w:rsidR="00F367F6" w:rsidRPr="00CF3BC8">
        <w:rPr>
          <w:rFonts w:asciiTheme="majorHAnsi" w:eastAsiaTheme="minorHAnsi" w:hAnsiTheme="majorHAnsi" w:cstheme="minorHAnsi"/>
          <w:sz w:val="24"/>
          <w:szCs w:val="24"/>
        </w:rPr>
        <w:t>of employees</w:t>
      </w:r>
      <w:r w:rsidRPr="00CF3BC8">
        <w:rPr>
          <w:rFonts w:asciiTheme="majorHAnsi" w:eastAsiaTheme="minorHAnsi" w:hAnsiTheme="majorHAnsi" w:cstheme="minorHAnsi"/>
          <w:sz w:val="24"/>
          <w:szCs w:val="24"/>
        </w:rPr>
        <w:t>.</w:t>
      </w:r>
    </w:p>
    <w:p w14:paraId="6589CBEB" w14:textId="717BEB94" w:rsidR="001F4571" w:rsidRPr="00CF3BC8" w:rsidRDefault="001F4571" w:rsidP="00D17964">
      <w:pPr>
        <w:numPr>
          <w:ilvl w:val="0"/>
          <w:numId w:val="32"/>
        </w:numPr>
        <w:tabs>
          <w:tab w:val="clear" w:pos="720"/>
          <w:tab w:val="num" w:pos="1440"/>
        </w:tabs>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 commitment is required from all the levels of the organization for the positive implementation of the policies and procedures</w:t>
      </w:r>
      <w:r w:rsidR="008B73A7" w:rsidRPr="00CF3BC8">
        <w:rPr>
          <w:rFonts w:asciiTheme="majorHAnsi" w:eastAsiaTheme="minorHAnsi" w:hAnsiTheme="majorHAnsi" w:cstheme="minorHAnsi"/>
          <w:sz w:val="24"/>
          <w:szCs w:val="24"/>
        </w:rPr>
        <w:t xml:space="preserve"> </w:t>
      </w:r>
      <w:r w:rsidRPr="00CF3BC8">
        <w:rPr>
          <w:rFonts w:asciiTheme="majorHAnsi" w:eastAsiaTheme="minorHAnsi" w:hAnsiTheme="majorHAnsi" w:cstheme="minorHAnsi"/>
          <w:sz w:val="24"/>
          <w:szCs w:val="24"/>
        </w:rPr>
        <w:t>made against sexual harassment.</w:t>
      </w:r>
    </w:p>
    <w:p w14:paraId="7260F12D" w14:textId="77777777" w:rsidR="001F4571" w:rsidRPr="00CF3BC8" w:rsidRDefault="001F4571" w:rsidP="00D17964">
      <w:pPr>
        <w:numPr>
          <w:ilvl w:val="0"/>
          <w:numId w:val="32"/>
        </w:numPr>
        <w:tabs>
          <w:tab w:val="clear" w:pos="720"/>
          <w:tab w:val="num" w:pos="1440"/>
        </w:tabs>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Widely publicize that the Sexual Harassment is a crime &amp; will not be tolerated.</w:t>
      </w:r>
    </w:p>
    <w:p w14:paraId="43E91490" w14:textId="55FA2F2B" w:rsidR="005C612E" w:rsidRDefault="001F4571" w:rsidP="00D17964">
      <w:pPr>
        <w:numPr>
          <w:ilvl w:val="0"/>
          <w:numId w:val="32"/>
        </w:numPr>
        <w:tabs>
          <w:tab w:val="clear" w:pos="720"/>
          <w:tab w:val="num" w:pos="1440"/>
        </w:tabs>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Names and contact numbers of members of the POSH committee will be prominently displayed in all the Offices.</w:t>
      </w:r>
    </w:p>
    <w:p w14:paraId="52020EA8" w14:textId="77777777" w:rsidR="00D17964" w:rsidRPr="00CF3BC8" w:rsidRDefault="00D17964" w:rsidP="00D17964">
      <w:pPr>
        <w:tabs>
          <w:tab w:val="num" w:pos="1440"/>
        </w:tabs>
        <w:spacing w:after="0" w:line="240" w:lineRule="auto"/>
        <w:ind w:left="720"/>
        <w:contextualSpacing/>
        <w:jc w:val="both"/>
        <w:rPr>
          <w:rFonts w:asciiTheme="majorHAnsi" w:eastAsiaTheme="minorHAnsi" w:hAnsiTheme="majorHAnsi" w:cstheme="minorHAnsi"/>
          <w:sz w:val="24"/>
          <w:szCs w:val="24"/>
        </w:rPr>
      </w:pPr>
    </w:p>
    <w:p w14:paraId="0CDFE551" w14:textId="77777777" w:rsidR="001F4571" w:rsidRPr="00D17964" w:rsidRDefault="001F4571" w:rsidP="00D17964">
      <w:pPr>
        <w:pStyle w:val="Heading1"/>
        <w:numPr>
          <w:ilvl w:val="0"/>
          <w:numId w:val="23"/>
        </w:numPr>
        <w:spacing w:before="0" w:line="240" w:lineRule="auto"/>
        <w:ind w:left="284"/>
        <w:rPr>
          <w:b/>
          <w:bCs/>
        </w:rPr>
      </w:pPr>
      <w:bookmarkStart w:id="27" w:name="_GUIDELINES_FOR_COMPLAINT"/>
      <w:bookmarkEnd w:id="27"/>
      <w:r w:rsidRPr="00D17964">
        <w:rPr>
          <w:b/>
          <w:bCs/>
        </w:rPr>
        <w:t>GUIDELINES FOR COMPLAINT HANDLING</w:t>
      </w:r>
    </w:p>
    <w:p w14:paraId="046D159E" w14:textId="31A0C33F" w:rsidR="001F4571" w:rsidRPr="00CF3BC8" w:rsidRDefault="001F4571" w:rsidP="00D17964">
      <w:pPr>
        <w:numPr>
          <w:ilvl w:val="0"/>
          <w:numId w:val="33"/>
        </w:numPr>
        <w:tabs>
          <w:tab w:val="clear" w:pos="1080"/>
          <w:tab w:val="num" w:pos="1985"/>
        </w:tabs>
        <w:spacing w:line="240" w:lineRule="auto"/>
        <w:ind w:left="709" w:hanging="229"/>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No person who is a complainant, witness, or defendant in the complaint of gross misconduct or sexual harassment</w:t>
      </w:r>
      <w:r w:rsidR="008B73A7" w:rsidRPr="00CF3BC8">
        <w:rPr>
          <w:rFonts w:asciiTheme="majorHAnsi" w:eastAsiaTheme="minorHAnsi" w:hAnsiTheme="majorHAnsi" w:cstheme="minorHAnsi"/>
          <w:sz w:val="24"/>
          <w:szCs w:val="24"/>
        </w:rPr>
        <w:t xml:space="preserve">, </w:t>
      </w:r>
      <w:r w:rsidRPr="00CF3BC8">
        <w:rPr>
          <w:rFonts w:asciiTheme="majorHAnsi" w:eastAsiaTheme="minorHAnsi" w:hAnsiTheme="majorHAnsi" w:cstheme="minorHAnsi"/>
          <w:sz w:val="24"/>
          <w:szCs w:val="24"/>
        </w:rPr>
        <w:t>shall be a member of the Committee.</w:t>
      </w:r>
    </w:p>
    <w:p w14:paraId="67E302EC" w14:textId="77777777" w:rsidR="001F4571" w:rsidRPr="00CF3BC8" w:rsidRDefault="001F4571" w:rsidP="00D17964">
      <w:pPr>
        <w:numPr>
          <w:ilvl w:val="0"/>
          <w:numId w:val="33"/>
        </w:numPr>
        <w:tabs>
          <w:tab w:val="clear" w:pos="1080"/>
          <w:tab w:val="num" w:pos="1985"/>
        </w:tabs>
        <w:spacing w:line="240" w:lineRule="auto"/>
        <w:ind w:left="709" w:hanging="229"/>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Any anonymous complaints, on grounds of difficulty of establishment of facts, are not covered.</w:t>
      </w:r>
    </w:p>
    <w:p w14:paraId="4D6D3038" w14:textId="7C8D00FF" w:rsidR="001F4571" w:rsidRDefault="001F4571" w:rsidP="00D17964">
      <w:pPr>
        <w:numPr>
          <w:ilvl w:val="0"/>
          <w:numId w:val="33"/>
        </w:numPr>
        <w:tabs>
          <w:tab w:val="clear" w:pos="1080"/>
          <w:tab w:val="num" w:pos="1985"/>
        </w:tabs>
        <w:spacing w:line="240" w:lineRule="auto"/>
        <w:ind w:left="709" w:hanging="229"/>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Committee shall enquire into the complaint of sexual harassment by following procedures in conformity with the principles of natural justice and gender sensitivity.</w:t>
      </w:r>
    </w:p>
    <w:p w14:paraId="4AC511C3" w14:textId="77777777" w:rsidR="00D17964" w:rsidRDefault="00D17964" w:rsidP="00D17964">
      <w:pPr>
        <w:spacing w:line="240" w:lineRule="auto"/>
        <w:contextualSpacing/>
        <w:jc w:val="both"/>
        <w:rPr>
          <w:rFonts w:asciiTheme="majorHAnsi" w:eastAsiaTheme="minorHAnsi" w:hAnsiTheme="majorHAnsi" w:cstheme="minorHAnsi"/>
          <w:sz w:val="24"/>
          <w:szCs w:val="24"/>
        </w:rPr>
      </w:pPr>
    </w:p>
    <w:p w14:paraId="18E44D93" w14:textId="77777777" w:rsidR="00D17964" w:rsidRDefault="00D17964" w:rsidP="00D17964">
      <w:pPr>
        <w:spacing w:line="240" w:lineRule="auto"/>
        <w:contextualSpacing/>
        <w:jc w:val="both"/>
        <w:rPr>
          <w:rFonts w:asciiTheme="majorHAnsi" w:eastAsiaTheme="minorHAnsi" w:hAnsiTheme="majorHAnsi" w:cstheme="minorHAnsi"/>
          <w:sz w:val="24"/>
          <w:szCs w:val="24"/>
        </w:rPr>
      </w:pPr>
    </w:p>
    <w:p w14:paraId="2D9DA114" w14:textId="77777777" w:rsidR="00D17964" w:rsidRDefault="00D17964" w:rsidP="00D17964">
      <w:pPr>
        <w:spacing w:line="240" w:lineRule="auto"/>
        <w:contextualSpacing/>
        <w:jc w:val="both"/>
        <w:rPr>
          <w:rFonts w:asciiTheme="majorHAnsi" w:eastAsiaTheme="minorHAnsi" w:hAnsiTheme="majorHAnsi" w:cstheme="minorHAnsi"/>
          <w:sz w:val="24"/>
          <w:szCs w:val="24"/>
        </w:rPr>
      </w:pPr>
    </w:p>
    <w:p w14:paraId="17C63136" w14:textId="77777777" w:rsidR="00D17964" w:rsidRPr="00CF3BC8" w:rsidRDefault="00D17964" w:rsidP="00D17964">
      <w:pPr>
        <w:spacing w:line="240" w:lineRule="auto"/>
        <w:contextualSpacing/>
        <w:jc w:val="both"/>
        <w:rPr>
          <w:rFonts w:asciiTheme="majorHAnsi" w:eastAsiaTheme="minorHAnsi" w:hAnsiTheme="majorHAnsi" w:cstheme="minorHAnsi"/>
          <w:sz w:val="24"/>
          <w:szCs w:val="24"/>
        </w:rPr>
      </w:pPr>
    </w:p>
    <w:p w14:paraId="70DFA7D0" w14:textId="77777777" w:rsidR="001F4571" w:rsidRPr="00D17964" w:rsidRDefault="001F4571" w:rsidP="00D17964">
      <w:pPr>
        <w:pStyle w:val="Heading1"/>
        <w:numPr>
          <w:ilvl w:val="0"/>
          <w:numId w:val="23"/>
        </w:numPr>
        <w:spacing w:before="0" w:line="240" w:lineRule="auto"/>
        <w:ind w:left="284"/>
        <w:rPr>
          <w:b/>
          <w:bCs/>
        </w:rPr>
      </w:pPr>
      <w:bookmarkStart w:id="28" w:name="_CONFIDENTIALITY:"/>
      <w:bookmarkEnd w:id="28"/>
      <w:r w:rsidRPr="00D17964">
        <w:rPr>
          <w:b/>
          <w:bCs/>
        </w:rPr>
        <w:t>CONFIDENTIALITY:</w:t>
      </w:r>
    </w:p>
    <w:p w14:paraId="4F35BDBD" w14:textId="77777777" w:rsidR="001F4571" w:rsidRPr="00CF3BC8" w:rsidRDefault="001F4571" w:rsidP="005B59D5">
      <w:pPr>
        <w:pStyle w:val="ListParagraph"/>
        <w:numPr>
          <w:ilvl w:val="0"/>
          <w:numId w:val="21"/>
        </w:numPr>
        <w:spacing w:after="0" w:line="240" w:lineRule="auto"/>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The Company understands that it is difficult for the victim to come forward with the complaint of sexual harassment and recognizes the victim’s interest in keeping the matter confidential. </w:t>
      </w:r>
    </w:p>
    <w:p w14:paraId="5BBCDA25" w14:textId="77777777" w:rsidR="001F4571" w:rsidRDefault="001F4571" w:rsidP="004262E3">
      <w:pPr>
        <w:pStyle w:val="ListParagraph"/>
        <w:numPr>
          <w:ilvl w:val="0"/>
          <w:numId w:val="21"/>
        </w:numPr>
        <w:spacing w:after="0" w:line="240" w:lineRule="auto"/>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To protect the interests of the victim, the Respondent person and others who may report incidents of sexual harassment, confidentiality will be maintained throughout any investigatory process to the extent practicable and appropriate under the circumstances.</w:t>
      </w:r>
    </w:p>
    <w:p w14:paraId="46F3C7E0" w14:textId="77777777" w:rsidR="00D17964" w:rsidRPr="00CF3BC8" w:rsidRDefault="00D17964" w:rsidP="00D17964">
      <w:pPr>
        <w:pStyle w:val="ListParagraph"/>
        <w:spacing w:after="0" w:line="240" w:lineRule="auto"/>
        <w:jc w:val="both"/>
        <w:rPr>
          <w:rFonts w:asciiTheme="majorHAnsi" w:eastAsiaTheme="minorHAnsi" w:hAnsiTheme="majorHAnsi" w:cstheme="minorHAnsi"/>
          <w:sz w:val="24"/>
          <w:szCs w:val="24"/>
        </w:rPr>
      </w:pPr>
    </w:p>
    <w:p w14:paraId="77099927" w14:textId="77777777" w:rsidR="001F4571" w:rsidRPr="00D17964" w:rsidRDefault="001F4571" w:rsidP="00D17964">
      <w:pPr>
        <w:pStyle w:val="Heading1"/>
        <w:numPr>
          <w:ilvl w:val="0"/>
          <w:numId w:val="23"/>
        </w:numPr>
        <w:spacing w:before="0" w:line="240" w:lineRule="auto"/>
        <w:ind w:left="284"/>
        <w:rPr>
          <w:b/>
          <w:bCs/>
        </w:rPr>
      </w:pPr>
      <w:bookmarkStart w:id="29" w:name="_PROTECTION_TO_COMPLAINANT/VICTIM:"/>
      <w:bookmarkEnd w:id="29"/>
      <w:r w:rsidRPr="00D17964">
        <w:rPr>
          <w:b/>
          <w:bCs/>
        </w:rPr>
        <w:t>PROTECTION TO COMPLAINANT/VICTIM:</w:t>
      </w:r>
    </w:p>
    <w:p w14:paraId="46455398" w14:textId="77777777" w:rsidR="001F4571" w:rsidRPr="00CF3BC8" w:rsidRDefault="001F4571" w:rsidP="004262E3">
      <w:pPr>
        <w:pStyle w:val="ListParagraph"/>
        <w:numPr>
          <w:ilvl w:val="0"/>
          <w:numId w:val="24"/>
        </w:numPr>
        <w:spacing w:line="240" w:lineRule="auto"/>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Company is committed to ensuring that no employee who brings forward a harassment concern is subject to any form of reprisal. Any reprisal will be subject to disciplinary action.</w:t>
      </w:r>
    </w:p>
    <w:p w14:paraId="6CA4D3BF" w14:textId="77777777" w:rsidR="001F4571" w:rsidRPr="00CF3BC8" w:rsidRDefault="001F4571" w:rsidP="004262E3">
      <w:pPr>
        <w:pStyle w:val="ListParagraph"/>
        <w:numPr>
          <w:ilvl w:val="0"/>
          <w:numId w:val="24"/>
        </w:numPr>
        <w:spacing w:line="240" w:lineRule="auto"/>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The Company will ensure that victim or witnesses are not victimized or discriminated against while dealing with complaints of sexual harassment.</w:t>
      </w:r>
    </w:p>
    <w:p w14:paraId="0A5C24F3" w14:textId="77777777" w:rsidR="001F4571" w:rsidRPr="00CF3BC8" w:rsidRDefault="001F4571" w:rsidP="004262E3">
      <w:pPr>
        <w:pStyle w:val="ListParagraph"/>
        <w:numPr>
          <w:ilvl w:val="0"/>
          <w:numId w:val="24"/>
        </w:numPr>
        <w:spacing w:line="240" w:lineRule="auto"/>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However, anyone who abuses the procedure (for example, by maliciously putting an allegation knowing it to be untrue) will be subject to disciplinary action.</w:t>
      </w:r>
    </w:p>
    <w:p w14:paraId="4B054610" w14:textId="6B931558" w:rsidR="00B84695" w:rsidRDefault="001F4571" w:rsidP="00B84695">
      <w:pPr>
        <w:pStyle w:val="ListParagraph"/>
        <w:numPr>
          <w:ilvl w:val="0"/>
          <w:numId w:val="24"/>
        </w:numPr>
        <w:spacing w:line="240" w:lineRule="auto"/>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In conclusion, the Company reiterates its commitment to providing its </w:t>
      </w:r>
      <w:r w:rsidR="00B84695" w:rsidRPr="00CF3BC8">
        <w:rPr>
          <w:rFonts w:asciiTheme="majorHAnsi" w:eastAsiaTheme="minorHAnsi" w:hAnsiTheme="majorHAnsi" w:cstheme="minorHAnsi"/>
          <w:sz w:val="24"/>
          <w:szCs w:val="24"/>
        </w:rPr>
        <w:t>employees with</w:t>
      </w:r>
      <w:r w:rsidRPr="00CF3BC8">
        <w:rPr>
          <w:rFonts w:asciiTheme="majorHAnsi" w:eastAsiaTheme="minorHAnsi" w:hAnsiTheme="majorHAnsi" w:cstheme="minorHAnsi"/>
          <w:sz w:val="24"/>
          <w:szCs w:val="24"/>
        </w:rPr>
        <w:t xml:space="preserve"> a workplace free from harassment/discrimination and where every employee </w:t>
      </w:r>
      <w:r w:rsidR="00D17964">
        <w:rPr>
          <w:rFonts w:asciiTheme="majorHAnsi" w:eastAsiaTheme="minorHAnsi" w:hAnsiTheme="majorHAnsi" w:cstheme="minorHAnsi"/>
          <w:sz w:val="24"/>
          <w:szCs w:val="24"/>
        </w:rPr>
        <w:t>i</w:t>
      </w:r>
      <w:r w:rsidRPr="00CF3BC8">
        <w:rPr>
          <w:rFonts w:asciiTheme="majorHAnsi" w:eastAsiaTheme="minorHAnsi" w:hAnsiTheme="majorHAnsi" w:cstheme="minorHAnsi"/>
          <w:sz w:val="24"/>
          <w:szCs w:val="24"/>
        </w:rPr>
        <w:t>s treated with dignity and respect.</w:t>
      </w:r>
    </w:p>
    <w:p w14:paraId="0A04ACBD" w14:textId="77777777" w:rsidR="00D17964" w:rsidRPr="00CF3BC8" w:rsidRDefault="00D17964" w:rsidP="00D17964">
      <w:pPr>
        <w:pStyle w:val="ListParagraph"/>
        <w:spacing w:line="240" w:lineRule="auto"/>
        <w:jc w:val="both"/>
        <w:rPr>
          <w:rFonts w:asciiTheme="majorHAnsi" w:eastAsiaTheme="minorHAnsi" w:hAnsiTheme="majorHAnsi" w:cstheme="minorHAnsi"/>
          <w:sz w:val="24"/>
          <w:szCs w:val="24"/>
        </w:rPr>
      </w:pPr>
    </w:p>
    <w:p w14:paraId="4C947B44" w14:textId="77777777" w:rsidR="001F4571" w:rsidRPr="00D17964" w:rsidRDefault="001F4571" w:rsidP="00D17964">
      <w:pPr>
        <w:pStyle w:val="Heading1"/>
        <w:numPr>
          <w:ilvl w:val="0"/>
          <w:numId w:val="23"/>
        </w:numPr>
        <w:spacing w:before="0" w:line="240" w:lineRule="auto"/>
        <w:ind w:left="284"/>
        <w:rPr>
          <w:b/>
          <w:bCs/>
        </w:rPr>
      </w:pPr>
      <w:bookmarkStart w:id="30" w:name="_INTERPRETATION"/>
      <w:bookmarkEnd w:id="30"/>
      <w:r w:rsidRPr="00D17964">
        <w:rPr>
          <w:b/>
          <w:bCs/>
        </w:rPr>
        <w:t>INTERPRETATION</w:t>
      </w:r>
    </w:p>
    <w:p w14:paraId="7749BD49" w14:textId="36ED8008" w:rsidR="001F4571" w:rsidRPr="00CF3BC8" w:rsidRDefault="001F4571" w:rsidP="00D17964">
      <w:pPr>
        <w:pStyle w:val="ListParagraph"/>
        <w:numPr>
          <w:ilvl w:val="0"/>
          <w:numId w:val="22"/>
        </w:numPr>
        <w:spacing w:after="0" w:line="240" w:lineRule="auto"/>
        <w:ind w:left="709" w:hanging="142"/>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On any occasion or any doubt, differences or disputes in respect of proper interpretation of any terms, condition or clause hereof, the resolution of dispute or the interpretation of such clause given by the </w:t>
      </w:r>
      <w:r w:rsidR="00F902BC" w:rsidRPr="00CF3BC8">
        <w:rPr>
          <w:rFonts w:asciiTheme="majorHAnsi" w:eastAsiaTheme="minorHAnsi" w:hAnsiTheme="majorHAnsi" w:cstheme="minorHAnsi"/>
          <w:sz w:val="24"/>
          <w:szCs w:val="24"/>
        </w:rPr>
        <w:t>Employer</w:t>
      </w:r>
      <w:r w:rsidRPr="00CF3BC8">
        <w:rPr>
          <w:rFonts w:asciiTheme="majorHAnsi" w:eastAsiaTheme="minorHAnsi" w:hAnsiTheme="majorHAnsi" w:cstheme="minorHAnsi"/>
          <w:sz w:val="24"/>
          <w:szCs w:val="24"/>
        </w:rPr>
        <w:t xml:space="preserve"> shall always be final and binding between the parties. The Company reserves the right to review and revise this policy at any point </w:t>
      </w:r>
      <w:r w:rsidR="009F0BBA" w:rsidRPr="00CF3BC8">
        <w:rPr>
          <w:rFonts w:asciiTheme="majorHAnsi" w:eastAsiaTheme="minorHAnsi" w:hAnsiTheme="majorHAnsi" w:cstheme="minorHAnsi"/>
          <w:sz w:val="24"/>
          <w:szCs w:val="24"/>
        </w:rPr>
        <w:t>in</w:t>
      </w:r>
      <w:r w:rsidRPr="00CF3BC8">
        <w:rPr>
          <w:rFonts w:asciiTheme="majorHAnsi" w:eastAsiaTheme="minorHAnsi" w:hAnsiTheme="majorHAnsi" w:cstheme="minorHAnsi"/>
          <w:sz w:val="24"/>
          <w:szCs w:val="24"/>
        </w:rPr>
        <w:t xml:space="preserve"> time. This policy shall supersede any other previous policies/communications on the subject.</w:t>
      </w:r>
    </w:p>
    <w:p w14:paraId="787770E0" w14:textId="355BE0B0" w:rsidR="00F902BC" w:rsidRDefault="001F4571" w:rsidP="00D17964">
      <w:pPr>
        <w:pStyle w:val="ListParagraph"/>
        <w:numPr>
          <w:ilvl w:val="0"/>
          <w:numId w:val="22"/>
        </w:numPr>
        <w:spacing w:line="240" w:lineRule="auto"/>
        <w:ind w:left="709" w:hanging="142"/>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Nothing contained in this policy shall prejudice any right available to the aggrieved employee from seeking any legal remedy under the National Commission of Women Act, 1990, Protection of Human Rights Commission Act, 1993 or under </w:t>
      </w:r>
      <w:r w:rsidR="00D17964">
        <w:rPr>
          <w:rFonts w:asciiTheme="majorHAnsi" w:eastAsiaTheme="minorHAnsi" w:hAnsiTheme="majorHAnsi" w:cstheme="minorHAnsi"/>
          <w:sz w:val="24"/>
          <w:szCs w:val="24"/>
        </w:rPr>
        <w:t>I</w:t>
      </w:r>
      <w:r w:rsidRPr="00CF3BC8">
        <w:rPr>
          <w:rFonts w:asciiTheme="majorHAnsi" w:eastAsiaTheme="minorHAnsi" w:hAnsiTheme="majorHAnsi" w:cstheme="minorHAnsi"/>
          <w:sz w:val="24"/>
          <w:szCs w:val="24"/>
        </w:rPr>
        <w:t>ndian Penal Code and or any other rule for the time being in the force.</w:t>
      </w:r>
    </w:p>
    <w:p w14:paraId="24017D5D" w14:textId="77777777" w:rsidR="00D17964" w:rsidRPr="00CF3BC8" w:rsidRDefault="00D17964" w:rsidP="00D17964">
      <w:pPr>
        <w:pStyle w:val="ListParagraph"/>
        <w:spacing w:line="240" w:lineRule="auto"/>
        <w:ind w:left="709"/>
        <w:jc w:val="both"/>
        <w:rPr>
          <w:rFonts w:asciiTheme="majorHAnsi" w:eastAsiaTheme="minorHAnsi" w:hAnsiTheme="majorHAnsi" w:cstheme="minorHAnsi"/>
          <w:sz w:val="24"/>
          <w:szCs w:val="24"/>
        </w:rPr>
      </w:pPr>
    </w:p>
    <w:p w14:paraId="1C28888C" w14:textId="77777777" w:rsidR="001F4571" w:rsidRPr="00D17964" w:rsidRDefault="001F4571" w:rsidP="00D17964">
      <w:pPr>
        <w:pStyle w:val="Heading1"/>
        <w:numPr>
          <w:ilvl w:val="0"/>
          <w:numId w:val="23"/>
        </w:numPr>
        <w:spacing w:before="0" w:line="240" w:lineRule="auto"/>
        <w:ind w:left="284"/>
        <w:rPr>
          <w:b/>
          <w:bCs/>
        </w:rPr>
      </w:pPr>
      <w:bookmarkStart w:id="31" w:name="_DISCLAIMER"/>
      <w:bookmarkEnd w:id="31"/>
      <w:r w:rsidRPr="00D17964">
        <w:rPr>
          <w:b/>
          <w:bCs/>
        </w:rPr>
        <w:t>DISCLAIMER</w:t>
      </w:r>
    </w:p>
    <w:p w14:paraId="5A0B1D74" w14:textId="41962349" w:rsidR="001F4571" w:rsidRPr="00CF3BC8" w:rsidRDefault="001F4571" w:rsidP="00B84695">
      <w:pPr>
        <w:spacing w:line="240" w:lineRule="auto"/>
        <w:ind w:left="720"/>
        <w:jc w:val="both"/>
        <w:rPr>
          <w:rFonts w:asciiTheme="majorHAnsi" w:eastAsiaTheme="minorHAnsi" w:hAnsiTheme="majorHAnsi" w:cstheme="minorHAnsi"/>
          <w:color w:val="FF0000"/>
          <w:kern w:val="1"/>
          <w:sz w:val="24"/>
          <w:szCs w:val="24"/>
          <w:lang w:eastAsia="hi-IN" w:bidi="hi-IN"/>
        </w:rPr>
      </w:pPr>
      <w:r w:rsidRPr="00CF3BC8">
        <w:rPr>
          <w:rFonts w:asciiTheme="majorHAnsi" w:eastAsiaTheme="minorHAnsi" w:hAnsiTheme="majorHAnsi" w:cstheme="minorHAnsi"/>
          <w:sz w:val="24"/>
          <w:szCs w:val="24"/>
        </w:rPr>
        <w:t xml:space="preserve">This document is the sole property of the Company and may not be copied, used or disclosed for any </w:t>
      </w:r>
      <w:r w:rsidR="00B84695" w:rsidRPr="00CF3BC8">
        <w:rPr>
          <w:rFonts w:asciiTheme="majorHAnsi" w:eastAsiaTheme="minorHAnsi" w:hAnsiTheme="majorHAnsi" w:cstheme="minorHAnsi"/>
          <w:sz w:val="24"/>
          <w:szCs w:val="24"/>
        </w:rPr>
        <w:t>purpose</w:t>
      </w:r>
      <w:r w:rsidRPr="00CF3BC8">
        <w:rPr>
          <w:rFonts w:asciiTheme="majorHAnsi" w:eastAsiaTheme="minorHAnsi" w:hAnsiTheme="majorHAnsi" w:cstheme="minorHAnsi"/>
          <w:sz w:val="24"/>
          <w:szCs w:val="24"/>
        </w:rPr>
        <w:t xml:space="preserve"> except as </w:t>
      </w:r>
      <w:r w:rsidR="00B84695" w:rsidRPr="00CF3BC8">
        <w:rPr>
          <w:rFonts w:asciiTheme="majorHAnsi" w:eastAsiaTheme="minorHAnsi" w:hAnsiTheme="majorHAnsi" w:cstheme="minorHAnsi"/>
          <w:sz w:val="24"/>
          <w:szCs w:val="24"/>
        </w:rPr>
        <w:t>authorized</w:t>
      </w:r>
      <w:r w:rsidRPr="00CF3BC8">
        <w:rPr>
          <w:rFonts w:asciiTheme="majorHAnsi" w:eastAsiaTheme="minorHAnsi" w:hAnsiTheme="majorHAnsi" w:cstheme="minorHAnsi"/>
          <w:sz w:val="24"/>
          <w:szCs w:val="24"/>
        </w:rPr>
        <w:t xml:space="preserve"> by the Company. The provision of the said policy shall prevail in </w:t>
      </w:r>
      <w:r w:rsidR="00B84695" w:rsidRPr="00CF3BC8">
        <w:rPr>
          <w:rFonts w:asciiTheme="majorHAnsi" w:eastAsiaTheme="minorHAnsi" w:hAnsiTheme="majorHAnsi" w:cstheme="minorHAnsi"/>
          <w:sz w:val="24"/>
          <w:szCs w:val="24"/>
        </w:rPr>
        <w:t>case</w:t>
      </w:r>
      <w:r w:rsidRPr="00CF3BC8">
        <w:rPr>
          <w:rFonts w:asciiTheme="majorHAnsi" w:eastAsiaTheme="minorHAnsi" w:hAnsiTheme="majorHAnsi" w:cstheme="minorHAnsi"/>
          <w:sz w:val="24"/>
          <w:szCs w:val="24"/>
        </w:rPr>
        <w:t xml:space="preserve"> any inconsistency </w:t>
      </w:r>
      <w:r w:rsidR="008B73A7" w:rsidRPr="00CF3BC8">
        <w:rPr>
          <w:rFonts w:asciiTheme="majorHAnsi" w:eastAsiaTheme="minorHAnsi" w:hAnsiTheme="majorHAnsi" w:cstheme="minorHAnsi"/>
          <w:sz w:val="24"/>
          <w:szCs w:val="24"/>
        </w:rPr>
        <w:t>arises</w:t>
      </w:r>
      <w:r w:rsidRPr="00CF3BC8">
        <w:rPr>
          <w:rFonts w:asciiTheme="majorHAnsi" w:eastAsiaTheme="minorHAnsi" w:hAnsiTheme="majorHAnsi" w:cstheme="minorHAnsi"/>
          <w:sz w:val="24"/>
          <w:szCs w:val="24"/>
        </w:rPr>
        <w:t xml:space="preserve"> with policy terms</w:t>
      </w:r>
      <w:r w:rsidR="00B84695" w:rsidRPr="00CF3BC8">
        <w:rPr>
          <w:rFonts w:asciiTheme="majorHAnsi" w:eastAsiaTheme="minorHAnsi" w:hAnsiTheme="majorHAnsi" w:cstheme="minorHAnsi"/>
          <w:sz w:val="24"/>
          <w:szCs w:val="24"/>
        </w:rPr>
        <w:t>.</w:t>
      </w:r>
    </w:p>
    <w:p w14:paraId="7775C6A0" w14:textId="77777777" w:rsidR="001F4571" w:rsidRPr="00D17964" w:rsidRDefault="001F4571" w:rsidP="00D17964">
      <w:pPr>
        <w:pStyle w:val="Heading1"/>
        <w:numPr>
          <w:ilvl w:val="0"/>
          <w:numId w:val="23"/>
        </w:numPr>
        <w:spacing w:before="0" w:line="240" w:lineRule="auto"/>
        <w:ind w:left="284"/>
        <w:rPr>
          <w:b/>
          <w:bCs/>
        </w:rPr>
      </w:pPr>
      <w:bookmarkStart w:id="32" w:name="_CONCLUSION"/>
      <w:bookmarkEnd w:id="32"/>
      <w:r w:rsidRPr="00D17964">
        <w:rPr>
          <w:b/>
          <w:bCs/>
        </w:rPr>
        <w:t>CONCLUSION</w:t>
      </w:r>
    </w:p>
    <w:p w14:paraId="7C51E002" w14:textId="0B47DFB3" w:rsidR="001F4571" w:rsidRPr="00CF3BC8" w:rsidRDefault="001F4571" w:rsidP="00D17964">
      <w:pPr>
        <w:spacing w:line="240" w:lineRule="auto"/>
        <w:ind w:left="720"/>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 xml:space="preserve">At </w:t>
      </w:r>
      <w:r w:rsidR="00CF3BC8">
        <w:rPr>
          <w:rFonts w:asciiTheme="majorHAnsi" w:eastAsiaTheme="minorHAnsi" w:hAnsiTheme="majorHAnsi" w:cstheme="minorHAnsi"/>
          <w:sz w:val="24"/>
          <w:szCs w:val="24"/>
        </w:rPr>
        <w:t xml:space="preserve">Sanden </w:t>
      </w:r>
      <w:r w:rsidR="00D17964">
        <w:rPr>
          <w:rFonts w:asciiTheme="majorHAnsi" w:eastAsiaTheme="minorHAnsi" w:hAnsiTheme="majorHAnsi" w:cstheme="minorHAnsi"/>
          <w:sz w:val="24"/>
          <w:szCs w:val="24"/>
        </w:rPr>
        <w:t>Vikas,</w:t>
      </w:r>
      <w:r w:rsidRPr="00CF3BC8">
        <w:rPr>
          <w:rFonts w:asciiTheme="majorHAnsi" w:eastAsiaTheme="minorHAnsi" w:hAnsiTheme="majorHAnsi" w:cstheme="minorHAnsi"/>
          <w:sz w:val="24"/>
          <w:szCs w:val="24"/>
        </w:rPr>
        <w:t xml:space="preserve"> it has been the constant effort of all the employees in creating conducive work environment where the relationship between male and female employees is extremely cordial. However, the objective of this policy is to create awareness amongst the employees. There has also been alteration in statute and therefore it would be the responsibility of HR team and Department heads to provide awareness program to the new </w:t>
      </w:r>
      <w:proofErr w:type="spellStart"/>
      <w:r w:rsidRPr="00CF3BC8">
        <w:rPr>
          <w:rFonts w:asciiTheme="majorHAnsi" w:eastAsiaTheme="minorHAnsi" w:hAnsiTheme="majorHAnsi" w:cstheme="minorHAnsi"/>
          <w:sz w:val="24"/>
          <w:szCs w:val="24"/>
        </w:rPr>
        <w:t>joinees</w:t>
      </w:r>
      <w:proofErr w:type="spellEnd"/>
      <w:r w:rsidRPr="00CF3BC8">
        <w:rPr>
          <w:rFonts w:asciiTheme="majorHAnsi" w:eastAsiaTheme="minorHAnsi" w:hAnsiTheme="majorHAnsi" w:cstheme="minorHAnsi"/>
          <w:sz w:val="24"/>
          <w:szCs w:val="24"/>
        </w:rPr>
        <w:t xml:space="preserve"> or conduct regular sessions/training programs on such important issue and create an excellent, comfortable work environment for the employees. </w:t>
      </w:r>
    </w:p>
    <w:p w14:paraId="6C0B9E8A" w14:textId="6AE8CF2D" w:rsidR="001F4571" w:rsidRPr="00D17964" w:rsidRDefault="001F4571" w:rsidP="00D17964">
      <w:pPr>
        <w:pStyle w:val="Heading1"/>
        <w:numPr>
          <w:ilvl w:val="0"/>
          <w:numId w:val="23"/>
        </w:numPr>
        <w:spacing w:before="0" w:line="240" w:lineRule="auto"/>
        <w:ind w:left="284"/>
        <w:rPr>
          <w:b/>
          <w:bCs/>
        </w:rPr>
      </w:pPr>
      <w:bookmarkStart w:id="33" w:name="_DEVIATIONS"/>
      <w:bookmarkEnd w:id="33"/>
      <w:r w:rsidRPr="00D17964">
        <w:rPr>
          <w:b/>
          <w:bCs/>
        </w:rPr>
        <w:t>D</w:t>
      </w:r>
      <w:r w:rsidR="00EB2ECB" w:rsidRPr="00D17964">
        <w:rPr>
          <w:b/>
          <w:bCs/>
        </w:rPr>
        <w:t>EVIATIONS</w:t>
      </w:r>
    </w:p>
    <w:p w14:paraId="14CE110B" w14:textId="77777777" w:rsidR="001F4571" w:rsidRPr="00CF3BC8" w:rsidRDefault="001F4571" w:rsidP="00B84695">
      <w:pPr>
        <w:numPr>
          <w:ilvl w:val="0"/>
          <w:numId w:val="10"/>
        </w:numPr>
        <w:spacing w:line="240" w:lineRule="auto"/>
        <w:contextualSpacing/>
        <w:jc w:val="both"/>
        <w:rPr>
          <w:rFonts w:asciiTheme="majorHAnsi" w:eastAsiaTheme="minorHAnsi" w:hAnsiTheme="majorHAnsi" w:cstheme="minorHAnsi"/>
          <w:sz w:val="24"/>
          <w:szCs w:val="24"/>
        </w:rPr>
      </w:pPr>
      <w:r w:rsidRPr="00CF3BC8">
        <w:rPr>
          <w:rFonts w:asciiTheme="majorHAnsi" w:eastAsiaTheme="minorHAnsi" w:hAnsiTheme="majorHAnsi" w:cstheme="minorHAnsi"/>
          <w:sz w:val="24"/>
          <w:szCs w:val="24"/>
        </w:rPr>
        <w:t>Any deviations to this policy require approval from the Managing Director.</w:t>
      </w:r>
    </w:p>
    <w:p w14:paraId="361C32C2" w14:textId="6E9736D1" w:rsidR="00F902BC" w:rsidRPr="00CF3BC8" w:rsidRDefault="00781954" w:rsidP="00D17964">
      <w:pPr>
        <w:numPr>
          <w:ilvl w:val="0"/>
          <w:numId w:val="10"/>
        </w:numPr>
        <w:spacing w:line="240" w:lineRule="auto"/>
        <w:contextualSpacing/>
        <w:jc w:val="both"/>
        <w:rPr>
          <w:rStyle w:val="Emphasis"/>
          <w:rFonts w:asciiTheme="majorHAnsi" w:hAnsiTheme="majorHAnsi" w:cs="Arial"/>
          <w:b/>
          <w:i w:val="0"/>
          <w:iCs w:val="0"/>
          <w:color w:val="333333"/>
          <w:sz w:val="21"/>
          <w:szCs w:val="21"/>
        </w:rPr>
      </w:pPr>
      <w:r w:rsidRPr="00CF3BC8">
        <w:rPr>
          <w:rFonts w:asciiTheme="majorHAnsi" w:eastAsiaTheme="minorHAnsi" w:hAnsiTheme="majorHAnsi" w:cstheme="minorHAnsi"/>
          <w:sz w:val="24"/>
          <w:szCs w:val="24"/>
        </w:rPr>
        <w:t>Employers reserve</w:t>
      </w:r>
      <w:r w:rsidR="001F4571" w:rsidRPr="00CF3BC8">
        <w:rPr>
          <w:rFonts w:asciiTheme="majorHAnsi" w:eastAsiaTheme="minorHAnsi" w:hAnsiTheme="majorHAnsi" w:cstheme="minorHAnsi"/>
          <w:sz w:val="24"/>
          <w:szCs w:val="24"/>
        </w:rPr>
        <w:t xml:space="preserve"> the right to modify or terminate this policy without prior</w:t>
      </w:r>
      <w:bookmarkEnd w:id="23"/>
      <w:r w:rsidR="00D17964">
        <w:rPr>
          <w:rFonts w:asciiTheme="majorHAnsi" w:eastAsiaTheme="minorHAnsi" w:hAnsiTheme="majorHAnsi" w:cstheme="minorHAnsi"/>
          <w:sz w:val="24"/>
          <w:szCs w:val="24"/>
        </w:rPr>
        <w:t xml:space="preserve"> notice</w:t>
      </w:r>
    </w:p>
    <w:p w14:paraId="4B60AA81" w14:textId="77777777" w:rsidR="00F902BC" w:rsidRPr="00CF3BC8" w:rsidRDefault="00F902BC" w:rsidP="004262E3">
      <w:pPr>
        <w:spacing w:after="0" w:line="240" w:lineRule="auto"/>
        <w:ind w:left="360" w:firstLine="720"/>
        <w:jc w:val="both"/>
        <w:outlineLvl w:val="0"/>
        <w:rPr>
          <w:rStyle w:val="Emphasis"/>
          <w:rFonts w:asciiTheme="majorHAnsi" w:hAnsiTheme="majorHAnsi" w:cs="Arial"/>
          <w:b/>
          <w:i w:val="0"/>
          <w:iCs w:val="0"/>
          <w:color w:val="333333"/>
          <w:sz w:val="21"/>
          <w:szCs w:val="21"/>
        </w:rPr>
      </w:pPr>
    </w:p>
    <w:sectPr w:rsidR="00F902BC" w:rsidRPr="00CF3BC8" w:rsidSect="00D17964">
      <w:footerReference w:type="default" r:id="rId9"/>
      <w:pgSz w:w="11920" w:h="16840"/>
      <w:pgMar w:top="0" w:right="1400" w:bottom="567" w:left="1440" w:header="720" w:footer="0"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B6F7" w14:textId="77777777" w:rsidR="00075A01" w:rsidRDefault="00075A01" w:rsidP="00E00745">
      <w:pPr>
        <w:spacing w:after="0" w:line="240" w:lineRule="auto"/>
      </w:pPr>
      <w:r>
        <w:separator/>
      </w:r>
    </w:p>
  </w:endnote>
  <w:endnote w:type="continuationSeparator" w:id="0">
    <w:p w14:paraId="261D4B8B" w14:textId="77777777" w:rsidR="00075A01" w:rsidRDefault="00075A01"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otum">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22D9" w14:textId="176EB7FE" w:rsidR="009F4282" w:rsidRDefault="009F4282" w:rsidP="009F4282">
    <w:pPr>
      <w:pStyle w:val="Footer"/>
    </w:pPr>
  </w:p>
  <w:p w14:paraId="64E1C7CC" w14:textId="77777777" w:rsidR="009F4282" w:rsidRDefault="009F4282" w:rsidP="00A51B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C778" w14:textId="77777777" w:rsidR="00075A01" w:rsidRDefault="00075A01" w:rsidP="00E00745">
      <w:pPr>
        <w:spacing w:after="0" w:line="240" w:lineRule="auto"/>
      </w:pPr>
      <w:r>
        <w:separator/>
      </w:r>
    </w:p>
  </w:footnote>
  <w:footnote w:type="continuationSeparator" w:id="0">
    <w:p w14:paraId="49BD3D70" w14:textId="77777777" w:rsidR="00075A01" w:rsidRDefault="00075A01"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9E1"/>
    <w:multiLevelType w:val="hybridMultilevel"/>
    <w:tmpl w:val="CDB8CB84"/>
    <w:lvl w:ilvl="0" w:tplc="4009001B">
      <w:start w:val="1"/>
      <w:numFmt w:val="lowerRoman"/>
      <w:lvlText w:val="%1."/>
      <w:lvlJc w:val="righ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 w15:restartNumberingAfterBreak="0">
    <w:nsid w:val="02AA683A"/>
    <w:multiLevelType w:val="hybridMultilevel"/>
    <w:tmpl w:val="C52A8438"/>
    <w:lvl w:ilvl="0" w:tplc="B5B21714">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 w15:restartNumberingAfterBreak="0">
    <w:nsid w:val="039F136E"/>
    <w:multiLevelType w:val="hybridMultilevel"/>
    <w:tmpl w:val="DFB00F8C"/>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8DC5D91"/>
    <w:multiLevelType w:val="hybridMultilevel"/>
    <w:tmpl w:val="CD76BE00"/>
    <w:lvl w:ilvl="0" w:tplc="FFFFFFFF">
      <w:start w:val="1"/>
      <w:numFmt w:val="lowerRoman"/>
      <w:lvlText w:val="%1."/>
      <w:lvlJc w:val="left"/>
      <w:pPr>
        <w:ind w:left="720" w:hanging="360"/>
      </w:pPr>
      <w:rPr>
        <w:rFonts w:asciiTheme="minorHAnsi" w:eastAsia="Times New Roman" w:hAnsiTheme="minorHAnsi" w:cstheme="minorHAnsi"/>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EC3D70"/>
    <w:multiLevelType w:val="hybridMultilevel"/>
    <w:tmpl w:val="1F3A6A60"/>
    <w:lvl w:ilvl="0" w:tplc="40090017">
      <w:start w:val="1"/>
      <w:numFmt w:val="lowerLetter"/>
      <w:lvlText w:val="%1)"/>
      <w:lvlJc w:val="left"/>
      <w:pPr>
        <w:ind w:left="8441" w:hanging="360"/>
      </w:pPr>
      <w:rPr>
        <w:rFonts w:hint="default"/>
      </w:rPr>
    </w:lvl>
    <w:lvl w:ilvl="1" w:tplc="FFFFFFFF">
      <w:start w:val="1"/>
      <w:numFmt w:val="bullet"/>
      <w:lvlText w:val="o"/>
      <w:lvlJc w:val="left"/>
      <w:pPr>
        <w:ind w:left="9161" w:hanging="360"/>
      </w:pPr>
      <w:rPr>
        <w:rFonts w:ascii="Courier New" w:hAnsi="Courier New" w:cs="Courier New" w:hint="default"/>
      </w:rPr>
    </w:lvl>
    <w:lvl w:ilvl="2" w:tplc="FFFFFFFF" w:tentative="1">
      <w:start w:val="1"/>
      <w:numFmt w:val="bullet"/>
      <w:lvlText w:val=""/>
      <w:lvlJc w:val="left"/>
      <w:pPr>
        <w:ind w:left="9881" w:hanging="360"/>
      </w:pPr>
      <w:rPr>
        <w:rFonts w:ascii="Wingdings" w:hAnsi="Wingdings" w:hint="default"/>
      </w:rPr>
    </w:lvl>
    <w:lvl w:ilvl="3" w:tplc="FFFFFFFF" w:tentative="1">
      <w:start w:val="1"/>
      <w:numFmt w:val="bullet"/>
      <w:lvlText w:val=""/>
      <w:lvlJc w:val="left"/>
      <w:pPr>
        <w:ind w:left="10601" w:hanging="360"/>
      </w:pPr>
      <w:rPr>
        <w:rFonts w:ascii="Symbol" w:hAnsi="Symbol" w:hint="default"/>
      </w:rPr>
    </w:lvl>
    <w:lvl w:ilvl="4" w:tplc="FFFFFFFF" w:tentative="1">
      <w:start w:val="1"/>
      <w:numFmt w:val="bullet"/>
      <w:lvlText w:val="o"/>
      <w:lvlJc w:val="left"/>
      <w:pPr>
        <w:ind w:left="11321" w:hanging="360"/>
      </w:pPr>
      <w:rPr>
        <w:rFonts w:ascii="Courier New" w:hAnsi="Courier New" w:cs="Courier New" w:hint="default"/>
      </w:rPr>
    </w:lvl>
    <w:lvl w:ilvl="5" w:tplc="FFFFFFFF" w:tentative="1">
      <w:start w:val="1"/>
      <w:numFmt w:val="bullet"/>
      <w:lvlText w:val=""/>
      <w:lvlJc w:val="left"/>
      <w:pPr>
        <w:ind w:left="12041" w:hanging="360"/>
      </w:pPr>
      <w:rPr>
        <w:rFonts w:ascii="Wingdings" w:hAnsi="Wingdings" w:hint="default"/>
      </w:rPr>
    </w:lvl>
    <w:lvl w:ilvl="6" w:tplc="FFFFFFFF" w:tentative="1">
      <w:start w:val="1"/>
      <w:numFmt w:val="bullet"/>
      <w:lvlText w:val=""/>
      <w:lvlJc w:val="left"/>
      <w:pPr>
        <w:ind w:left="12761" w:hanging="360"/>
      </w:pPr>
      <w:rPr>
        <w:rFonts w:ascii="Symbol" w:hAnsi="Symbol" w:hint="default"/>
      </w:rPr>
    </w:lvl>
    <w:lvl w:ilvl="7" w:tplc="FFFFFFFF" w:tentative="1">
      <w:start w:val="1"/>
      <w:numFmt w:val="bullet"/>
      <w:lvlText w:val="o"/>
      <w:lvlJc w:val="left"/>
      <w:pPr>
        <w:ind w:left="13481" w:hanging="360"/>
      </w:pPr>
      <w:rPr>
        <w:rFonts w:ascii="Courier New" w:hAnsi="Courier New" w:cs="Courier New" w:hint="default"/>
      </w:rPr>
    </w:lvl>
    <w:lvl w:ilvl="8" w:tplc="FFFFFFFF" w:tentative="1">
      <w:start w:val="1"/>
      <w:numFmt w:val="bullet"/>
      <w:lvlText w:val=""/>
      <w:lvlJc w:val="left"/>
      <w:pPr>
        <w:ind w:left="14201" w:hanging="360"/>
      </w:pPr>
      <w:rPr>
        <w:rFonts w:ascii="Wingdings" w:hAnsi="Wingdings" w:hint="default"/>
      </w:rPr>
    </w:lvl>
  </w:abstractNum>
  <w:abstractNum w:abstractNumId="5" w15:restartNumberingAfterBreak="0">
    <w:nsid w:val="1E60707E"/>
    <w:multiLevelType w:val="multilevel"/>
    <w:tmpl w:val="832A7F14"/>
    <w:lvl w:ilvl="0">
      <w:start w:val="1"/>
      <w:numFmt w:val="lowerLetter"/>
      <w:lvlText w:val="%1."/>
      <w:lvlJc w:val="left"/>
      <w:pPr>
        <w:tabs>
          <w:tab w:val="num" w:pos="1800"/>
        </w:tabs>
        <w:ind w:left="1800" w:hanging="360"/>
      </w:pPr>
      <w:rPr>
        <w:rFonts w:hint="default"/>
        <w:sz w:val="24"/>
        <w:szCs w:val="32"/>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21612C62"/>
    <w:multiLevelType w:val="hybridMultilevel"/>
    <w:tmpl w:val="377C1EE6"/>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22E72389"/>
    <w:multiLevelType w:val="multilevel"/>
    <w:tmpl w:val="56D0F6FC"/>
    <w:lvl w:ilvl="0">
      <w:start w:val="1"/>
      <w:numFmt w:val="lowerRoman"/>
      <w:lvlText w:val="%1."/>
      <w:lvlJc w:val="right"/>
      <w:pPr>
        <w:ind w:left="717" w:hanging="360"/>
      </w:pPr>
    </w:lvl>
    <w:lvl w:ilvl="1">
      <w:start w:val="1"/>
      <w:numFmt w:val="lowerLetter"/>
      <w:lvlText w:val="%2."/>
      <w:lvlJc w:val="left"/>
      <w:pPr>
        <w:ind w:left="1077" w:hanging="360"/>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8" w15:restartNumberingAfterBreak="0">
    <w:nsid w:val="27F76D63"/>
    <w:multiLevelType w:val="multilevel"/>
    <w:tmpl w:val="A9E40716"/>
    <w:lvl w:ilvl="0">
      <w:start w:val="1"/>
      <w:numFmt w:val="lowerRoman"/>
      <w:lvlText w:val="%1."/>
      <w:lvlJc w:val="right"/>
      <w:pPr>
        <w:tabs>
          <w:tab w:val="num" w:pos="1080"/>
        </w:tabs>
        <w:ind w:left="1080" w:hanging="360"/>
      </w:pPr>
      <w:rPr>
        <w:rFonts w:hint="default"/>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351937D3"/>
    <w:multiLevelType w:val="hybridMultilevel"/>
    <w:tmpl w:val="53DC9422"/>
    <w:lvl w:ilvl="0" w:tplc="40090017">
      <w:start w:val="1"/>
      <w:numFmt w:val="lowerLetter"/>
      <w:lvlText w:val="%1)"/>
      <w:lvlJc w:val="left"/>
      <w:pPr>
        <w:ind w:left="1800" w:hanging="360"/>
      </w:pPr>
      <w:rPr>
        <w:rFonts w:hint="default"/>
      </w:rPr>
    </w:lvl>
    <w:lvl w:ilvl="1" w:tplc="FFFFFFFF">
      <w:start w:val="1"/>
      <w:numFmt w:val="lowerLetter"/>
      <w:lvlText w:val="%2."/>
      <w:lvlJc w:val="left"/>
      <w:pPr>
        <w:ind w:left="2520" w:hanging="360"/>
      </w:pPr>
      <w:rPr>
        <w:rFont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3A917A9A"/>
    <w:multiLevelType w:val="hybridMultilevel"/>
    <w:tmpl w:val="E996E16E"/>
    <w:lvl w:ilvl="0" w:tplc="40090017">
      <w:start w:val="1"/>
      <w:numFmt w:val="lowerLetter"/>
      <w:lvlText w:val="%1)"/>
      <w:lvlJc w:val="left"/>
      <w:pPr>
        <w:ind w:left="1800" w:hanging="360"/>
      </w:pPr>
      <w:rPr>
        <w:rFonts w:hint="default"/>
      </w:rPr>
    </w:lvl>
    <w:lvl w:ilvl="1" w:tplc="FFFFFFFF">
      <w:start w:val="1"/>
      <w:numFmt w:val="lowerLetter"/>
      <w:lvlText w:val="%2."/>
      <w:lvlJc w:val="left"/>
      <w:pPr>
        <w:ind w:left="2520" w:hanging="360"/>
      </w:pPr>
      <w:rPr>
        <w:rFont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1" w15:restartNumberingAfterBreak="0">
    <w:nsid w:val="3AAC2770"/>
    <w:multiLevelType w:val="hybridMultilevel"/>
    <w:tmpl w:val="5DD4068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C4F6F9B"/>
    <w:multiLevelType w:val="hybridMultilevel"/>
    <w:tmpl w:val="45ECDE48"/>
    <w:lvl w:ilvl="0" w:tplc="54803C44">
      <w:start w:val="1"/>
      <w:numFmt w:val="lowerRoman"/>
      <w:lvlText w:val="%1."/>
      <w:lvlJc w:val="left"/>
      <w:pPr>
        <w:ind w:left="1440" w:hanging="72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13" w15:restartNumberingAfterBreak="0">
    <w:nsid w:val="3CB23675"/>
    <w:multiLevelType w:val="multilevel"/>
    <w:tmpl w:val="0C6856A8"/>
    <w:lvl w:ilvl="0">
      <w:start w:val="1"/>
      <w:numFmt w:val="lowerRoman"/>
      <w:lvlText w:val="%1."/>
      <w:lvlJc w:val="right"/>
      <w:pPr>
        <w:tabs>
          <w:tab w:val="num" w:pos="1080"/>
        </w:tabs>
        <w:ind w:left="1080" w:hanging="360"/>
      </w:pPr>
      <w:rPr>
        <w:rFonts w:hint="default"/>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E840F5E"/>
    <w:multiLevelType w:val="multilevel"/>
    <w:tmpl w:val="46A0DADA"/>
    <w:lvl w:ilvl="0">
      <w:start w:val="1"/>
      <w:numFmt w:val="lowerRoman"/>
      <w:lvlText w:val="%1."/>
      <w:lvlJc w:val="righ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41330650"/>
    <w:multiLevelType w:val="multilevel"/>
    <w:tmpl w:val="46024E36"/>
    <w:lvl w:ilvl="0">
      <w:start w:val="1"/>
      <w:numFmt w:val="lowerRoman"/>
      <w:lvlText w:val="%1."/>
      <w:lvlJc w:val="right"/>
      <w:pPr>
        <w:ind w:left="717" w:hanging="360"/>
      </w:pPr>
    </w:lvl>
    <w:lvl w:ilvl="1">
      <w:start w:val="1"/>
      <w:numFmt w:val="lowerLetter"/>
      <w:lvlText w:val="%2)"/>
      <w:lvlJc w:val="left"/>
      <w:pPr>
        <w:ind w:left="1077" w:hanging="360"/>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6" w15:restartNumberingAfterBreak="0">
    <w:nsid w:val="42021495"/>
    <w:multiLevelType w:val="multilevel"/>
    <w:tmpl w:val="FC1A15E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5482032"/>
    <w:multiLevelType w:val="multilevel"/>
    <w:tmpl w:val="342E4A9C"/>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AF6FFA"/>
    <w:multiLevelType w:val="multilevel"/>
    <w:tmpl w:val="FE92B12A"/>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A94494"/>
    <w:multiLevelType w:val="multilevel"/>
    <w:tmpl w:val="4FA9449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522D1F"/>
    <w:multiLevelType w:val="multilevel"/>
    <w:tmpl w:val="2C8C6D6C"/>
    <w:lvl w:ilvl="0">
      <w:start w:val="2"/>
      <w:numFmt w:val="decimal"/>
      <w:lvlText w:val="%1"/>
      <w:lvlJc w:val="left"/>
      <w:pPr>
        <w:ind w:left="360" w:hanging="360"/>
      </w:pPr>
      <w:rPr>
        <w:rFonts w:hint="default"/>
        <w:b/>
        <w:bCs/>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A6422A"/>
    <w:multiLevelType w:val="hybridMultilevel"/>
    <w:tmpl w:val="5C1C07CC"/>
    <w:lvl w:ilvl="0" w:tplc="82F4545A">
      <w:start w:val="1"/>
      <w:numFmt w:val="decimalZero"/>
      <w:lvlText w:val="%1-"/>
      <w:lvlJc w:val="left"/>
      <w:pPr>
        <w:ind w:left="720" w:hanging="360"/>
      </w:pPr>
      <w:rPr>
        <w:rFonts w:ascii="Calibri" w:hAnsi="Calibri"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28C01E5"/>
    <w:multiLevelType w:val="hybridMultilevel"/>
    <w:tmpl w:val="CD76BE00"/>
    <w:lvl w:ilvl="0" w:tplc="BF9C5F9A">
      <w:start w:val="1"/>
      <w:numFmt w:val="lowerRoman"/>
      <w:lvlText w:val="%1."/>
      <w:lvlJc w:val="left"/>
      <w:pPr>
        <w:ind w:left="720" w:hanging="360"/>
      </w:pPr>
      <w:rPr>
        <w:rFonts w:asciiTheme="minorHAnsi" w:eastAsia="Times New Roman" w:hAnsiTheme="minorHAnsi" w:cstheme="minorHAnsi"/>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2DB749D"/>
    <w:multiLevelType w:val="multilevel"/>
    <w:tmpl w:val="9834B2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upperRoman"/>
      <w:lvlText w:val="%6."/>
      <w:lvlJc w:val="right"/>
      <w:pPr>
        <w:ind w:left="2160" w:hanging="36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B602D2"/>
    <w:multiLevelType w:val="multilevel"/>
    <w:tmpl w:val="C0B204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69C6E18"/>
    <w:multiLevelType w:val="hybridMultilevel"/>
    <w:tmpl w:val="70BA2D1E"/>
    <w:lvl w:ilvl="0" w:tplc="FFFFFFFF">
      <w:start w:val="1"/>
      <w:numFmt w:val="lowerLetter"/>
      <w:lvlText w:val="%1."/>
      <w:lvlJc w:val="left"/>
      <w:pPr>
        <w:ind w:left="1800" w:hanging="360"/>
      </w:pPr>
      <w:rPr>
        <w:rFonts w:hint="default"/>
      </w:rPr>
    </w:lvl>
    <w:lvl w:ilvl="1" w:tplc="FFFFFFFF">
      <w:start w:val="1"/>
      <w:numFmt w:val="lowerLetter"/>
      <w:lvlText w:val="%2."/>
      <w:lvlJc w:val="left"/>
      <w:pPr>
        <w:ind w:left="2520" w:hanging="360"/>
      </w:pPr>
      <w:rPr>
        <w:rFont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6" w15:restartNumberingAfterBreak="0">
    <w:nsid w:val="5BB61C53"/>
    <w:multiLevelType w:val="multilevel"/>
    <w:tmpl w:val="D0E45600"/>
    <w:lvl w:ilvl="0">
      <w:start w:val="1"/>
      <w:numFmt w:val="lowerRoman"/>
      <w:lvlText w:val="%1."/>
      <w:lvlJc w:val="right"/>
      <w:pPr>
        <w:ind w:left="717" w:hanging="360"/>
      </w:pPr>
    </w:lvl>
    <w:lvl w:ilvl="1">
      <w:start w:val="1"/>
      <w:numFmt w:val="lowerLetter"/>
      <w:lvlText w:val="%2)"/>
      <w:lvlJc w:val="left"/>
      <w:pPr>
        <w:ind w:left="1077" w:hanging="360"/>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7" w15:restartNumberingAfterBreak="0">
    <w:nsid w:val="615B376A"/>
    <w:multiLevelType w:val="multilevel"/>
    <w:tmpl w:val="9E6E6452"/>
    <w:lvl w:ilvl="0">
      <w:start w:val="1"/>
      <w:numFmt w:val="lowerRoman"/>
      <w:lvlText w:val="%1."/>
      <w:lvlJc w:val="righ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DFD416F"/>
    <w:multiLevelType w:val="multilevel"/>
    <w:tmpl w:val="55ECD3D0"/>
    <w:lvl w:ilvl="0">
      <w:start w:val="1"/>
      <w:numFmt w:val="lowerRoman"/>
      <w:lvlText w:val="%1."/>
      <w:lvlJc w:val="righ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A402C"/>
    <w:multiLevelType w:val="hybridMultilevel"/>
    <w:tmpl w:val="0EF42C78"/>
    <w:lvl w:ilvl="0" w:tplc="4009001B">
      <w:start w:val="1"/>
      <w:numFmt w:val="lowerRoman"/>
      <w:lvlText w:val="%1."/>
      <w:lvlJc w:val="right"/>
      <w:pPr>
        <w:ind w:left="1440" w:hanging="360"/>
      </w:pPr>
    </w:lvl>
    <w:lvl w:ilvl="1" w:tplc="40090019">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0" w15:restartNumberingAfterBreak="0">
    <w:nsid w:val="6F3B797A"/>
    <w:multiLevelType w:val="multilevel"/>
    <w:tmpl w:val="63E83E54"/>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650D3E"/>
    <w:multiLevelType w:val="multilevel"/>
    <w:tmpl w:val="50A8A3B8"/>
    <w:lvl w:ilvl="0">
      <w:start w:val="1"/>
      <w:numFmt w:val="lowerRoman"/>
      <w:lvlText w:val="%1."/>
      <w:lvlJc w:val="right"/>
      <w:pPr>
        <w:tabs>
          <w:tab w:val="num" w:pos="1080"/>
        </w:tabs>
        <w:ind w:left="1080" w:hanging="360"/>
      </w:pPr>
      <w:rPr>
        <w:rFonts w:hint="default"/>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746C2058"/>
    <w:multiLevelType w:val="hybridMultilevel"/>
    <w:tmpl w:val="8564E696"/>
    <w:lvl w:ilvl="0" w:tplc="40090019">
      <w:start w:val="1"/>
      <w:numFmt w:val="lowerLetter"/>
      <w:lvlText w:val="%1."/>
      <w:lvlJc w:val="left"/>
      <w:pPr>
        <w:ind w:left="8441" w:hanging="360"/>
      </w:pPr>
      <w:rPr>
        <w:rFonts w:hint="default"/>
      </w:rPr>
    </w:lvl>
    <w:lvl w:ilvl="1" w:tplc="40090003">
      <w:start w:val="1"/>
      <w:numFmt w:val="bullet"/>
      <w:lvlText w:val="o"/>
      <w:lvlJc w:val="left"/>
      <w:pPr>
        <w:ind w:left="9161" w:hanging="360"/>
      </w:pPr>
      <w:rPr>
        <w:rFonts w:ascii="Courier New" w:hAnsi="Courier New" w:cs="Courier New" w:hint="default"/>
      </w:rPr>
    </w:lvl>
    <w:lvl w:ilvl="2" w:tplc="40090005" w:tentative="1">
      <w:start w:val="1"/>
      <w:numFmt w:val="bullet"/>
      <w:lvlText w:val=""/>
      <w:lvlJc w:val="left"/>
      <w:pPr>
        <w:ind w:left="9881" w:hanging="360"/>
      </w:pPr>
      <w:rPr>
        <w:rFonts w:ascii="Wingdings" w:hAnsi="Wingdings" w:hint="default"/>
      </w:rPr>
    </w:lvl>
    <w:lvl w:ilvl="3" w:tplc="40090001" w:tentative="1">
      <w:start w:val="1"/>
      <w:numFmt w:val="bullet"/>
      <w:lvlText w:val=""/>
      <w:lvlJc w:val="left"/>
      <w:pPr>
        <w:ind w:left="10601" w:hanging="360"/>
      </w:pPr>
      <w:rPr>
        <w:rFonts w:ascii="Symbol" w:hAnsi="Symbol" w:hint="default"/>
      </w:rPr>
    </w:lvl>
    <w:lvl w:ilvl="4" w:tplc="40090003" w:tentative="1">
      <w:start w:val="1"/>
      <w:numFmt w:val="bullet"/>
      <w:lvlText w:val="o"/>
      <w:lvlJc w:val="left"/>
      <w:pPr>
        <w:ind w:left="11321" w:hanging="360"/>
      </w:pPr>
      <w:rPr>
        <w:rFonts w:ascii="Courier New" w:hAnsi="Courier New" w:cs="Courier New" w:hint="default"/>
      </w:rPr>
    </w:lvl>
    <w:lvl w:ilvl="5" w:tplc="40090005" w:tentative="1">
      <w:start w:val="1"/>
      <w:numFmt w:val="bullet"/>
      <w:lvlText w:val=""/>
      <w:lvlJc w:val="left"/>
      <w:pPr>
        <w:ind w:left="12041" w:hanging="360"/>
      </w:pPr>
      <w:rPr>
        <w:rFonts w:ascii="Wingdings" w:hAnsi="Wingdings" w:hint="default"/>
      </w:rPr>
    </w:lvl>
    <w:lvl w:ilvl="6" w:tplc="40090001" w:tentative="1">
      <w:start w:val="1"/>
      <w:numFmt w:val="bullet"/>
      <w:lvlText w:val=""/>
      <w:lvlJc w:val="left"/>
      <w:pPr>
        <w:ind w:left="12761" w:hanging="360"/>
      </w:pPr>
      <w:rPr>
        <w:rFonts w:ascii="Symbol" w:hAnsi="Symbol" w:hint="default"/>
      </w:rPr>
    </w:lvl>
    <w:lvl w:ilvl="7" w:tplc="40090003" w:tentative="1">
      <w:start w:val="1"/>
      <w:numFmt w:val="bullet"/>
      <w:lvlText w:val="o"/>
      <w:lvlJc w:val="left"/>
      <w:pPr>
        <w:ind w:left="13481" w:hanging="360"/>
      </w:pPr>
      <w:rPr>
        <w:rFonts w:ascii="Courier New" w:hAnsi="Courier New" w:cs="Courier New" w:hint="default"/>
      </w:rPr>
    </w:lvl>
    <w:lvl w:ilvl="8" w:tplc="40090005" w:tentative="1">
      <w:start w:val="1"/>
      <w:numFmt w:val="bullet"/>
      <w:lvlText w:val=""/>
      <w:lvlJc w:val="left"/>
      <w:pPr>
        <w:ind w:left="14201" w:hanging="360"/>
      </w:pPr>
      <w:rPr>
        <w:rFonts w:ascii="Wingdings" w:hAnsi="Wingdings" w:hint="default"/>
      </w:rPr>
    </w:lvl>
  </w:abstractNum>
  <w:num w:numId="1" w16cid:durableId="378169289">
    <w:abstractNumId w:val="20"/>
  </w:num>
  <w:num w:numId="2" w16cid:durableId="784350056">
    <w:abstractNumId w:val="11"/>
  </w:num>
  <w:num w:numId="3" w16cid:durableId="1278413684">
    <w:abstractNumId w:val="2"/>
  </w:num>
  <w:num w:numId="4" w16cid:durableId="98840461">
    <w:abstractNumId w:val="32"/>
  </w:num>
  <w:num w:numId="5" w16cid:durableId="1024863372">
    <w:abstractNumId w:val="14"/>
  </w:num>
  <w:num w:numId="6" w16cid:durableId="154076678">
    <w:abstractNumId w:val="18"/>
  </w:num>
  <w:num w:numId="7" w16cid:durableId="95560935">
    <w:abstractNumId w:val="7"/>
  </w:num>
  <w:num w:numId="8" w16cid:durableId="246697705">
    <w:abstractNumId w:val="27"/>
  </w:num>
  <w:num w:numId="9" w16cid:durableId="42293319">
    <w:abstractNumId w:val="23"/>
  </w:num>
  <w:num w:numId="10" w16cid:durableId="1399087808">
    <w:abstractNumId w:val="13"/>
  </w:num>
  <w:num w:numId="11" w16cid:durableId="659307743">
    <w:abstractNumId w:val="30"/>
  </w:num>
  <w:num w:numId="12" w16cid:durableId="1641764839">
    <w:abstractNumId w:val="29"/>
  </w:num>
  <w:num w:numId="13" w16cid:durableId="899052344">
    <w:abstractNumId w:val="28"/>
  </w:num>
  <w:num w:numId="14" w16cid:durableId="432013335">
    <w:abstractNumId w:val="5"/>
  </w:num>
  <w:num w:numId="15" w16cid:durableId="1086074894">
    <w:abstractNumId w:val="19"/>
  </w:num>
  <w:num w:numId="16" w16cid:durableId="1660886607">
    <w:abstractNumId w:val="24"/>
  </w:num>
  <w:num w:numId="17" w16cid:durableId="1680959934">
    <w:abstractNumId w:val="1"/>
  </w:num>
  <w:num w:numId="18" w16cid:durableId="471287705">
    <w:abstractNumId w:val="0"/>
  </w:num>
  <w:num w:numId="19" w16cid:durableId="1759592537">
    <w:abstractNumId w:val="25"/>
  </w:num>
  <w:num w:numId="20" w16cid:durableId="757557104">
    <w:abstractNumId w:val="8"/>
  </w:num>
  <w:num w:numId="21" w16cid:durableId="2089036520">
    <w:abstractNumId w:val="22"/>
  </w:num>
  <w:num w:numId="22" w16cid:durableId="560795829">
    <w:abstractNumId w:val="6"/>
  </w:num>
  <w:num w:numId="23" w16cid:durableId="335882895">
    <w:abstractNumId w:val="16"/>
  </w:num>
  <w:num w:numId="24" w16cid:durableId="1507476750">
    <w:abstractNumId w:val="3"/>
  </w:num>
  <w:num w:numId="25" w16cid:durableId="5321164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9296639">
    <w:abstractNumId w:val="21"/>
  </w:num>
  <w:num w:numId="27" w16cid:durableId="936713044">
    <w:abstractNumId w:val="4"/>
  </w:num>
  <w:num w:numId="28" w16cid:durableId="1716395193">
    <w:abstractNumId w:val="15"/>
  </w:num>
  <w:num w:numId="29" w16cid:durableId="1327978117">
    <w:abstractNumId w:val="26"/>
  </w:num>
  <w:num w:numId="30" w16cid:durableId="913319460">
    <w:abstractNumId w:val="10"/>
  </w:num>
  <w:num w:numId="31" w16cid:durableId="1654866758">
    <w:abstractNumId w:val="9"/>
  </w:num>
  <w:num w:numId="32" w16cid:durableId="1633051871">
    <w:abstractNumId w:val="17"/>
  </w:num>
  <w:num w:numId="33" w16cid:durableId="1139692703">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0DF5"/>
    <w:rsid w:val="0000477E"/>
    <w:rsid w:val="00004ACD"/>
    <w:rsid w:val="00005BC4"/>
    <w:rsid w:val="00013952"/>
    <w:rsid w:val="00016D39"/>
    <w:rsid w:val="000171F6"/>
    <w:rsid w:val="00020798"/>
    <w:rsid w:val="0002118B"/>
    <w:rsid w:val="000224C6"/>
    <w:rsid w:val="00022AB4"/>
    <w:rsid w:val="0002397E"/>
    <w:rsid w:val="00024E71"/>
    <w:rsid w:val="000368B8"/>
    <w:rsid w:val="00037A6F"/>
    <w:rsid w:val="000439AB"/>
    <w:rsid w:val="0004608F"/>
    <w:rsid w:val="0004636C"/>
    <w:rsid w:val="0004708E"/>
    <w:rsid w:val="0005416C"/>
    <w:rsid w:val="00056555"/>
    <w:rsid w:val="000572AF"/>
    <w:rsid w:val="00060F44"/>
    <w:rsid w:val="00062D6C"/>
    <w:rsid w:val="00064264"/>
    <w:rsid w:val="00065A4E"/>
    <w:rsid w:val="00071C6F"/>
    <w:rsid w:val="0007439A"/>
    <w:rsid w:val="00075A01"/>
    <w:rsid w:val="00082375"/>
    <w:rsid w:val="00085927"/>
    <w:rsid w:val="0009166A"/>
    <w:rsid w:val="0009280D"/>
    <w:rsid w:val="00096C63"/>
    <w:rsid w:val="00097813"/>
    <w:rsid w:val="000A2BB0"/>
    <w:rsid w:val="000A339B"/>
    <w:rsid w:val="000A4B50"/>
    <w:rsid w:val="000B21E2"/>
    <w:rsid w:val="000B39CE"/>
    <w:rsid w:val="000B4D96"/>
    <w:rsid w:val="000C27F8"/>
    <w:rsid w:val="000C6089"/>
    <w:rsid w:val="000C76DD"/>
    <w:rsid w:val="000C7A35"/>
    <w:rsid w:val="000D2748"/>
    <w:rsid w:val="000D2B27"/>
    <w:rsid w:val="000D44CE"/>
    <w:rsid w:val="000D479B"/>
    <w:rsid w:val="000D6CA6"/>
    <w:rsid w:val="000D720A"/>
    <w:rsid w:val="000E1E9F"/>
    <w:rsid w:val="000E3305"/>
    <w:rsid w:val="000E4375"/>
    <w:rsid w:val="000E54EB"/>
    <w:rsid w:val="000E56E6"/>
    <w:rsid w:val="000F0E07"/>
    <w:rsid w:val="000F20D8"/>
    <w:rsid w:val="000F3190"/>
    <w:rsid w:val="000F3CB7"/>
    <w:rsid w:val="000F47C4"/>
    <w:rsid w:val="000F6CB0"/>
    <w:rsid w:val="000F7603"/>
    <w:rsid w:val="00104E84"/>
    <w:rsid w:val="001113FD"/>
    <w:rsid w:val="00113032"/>
    <w:rsid w:val="0011398F"/>
    <w:rsid w:val="00115AF4"/>
    <w:rsid w:val="00116D69"/>
    <w:rsid w:val="00122A63"/>
    <w:rsid w:val="0013083F"/>
    <w:rsid w:val="00135F25"/>
    <w:rsid w:val="001373D7"/>
    <w:rsid w:val="0014272B"/>
    <w:rsid w:val="00142BF8"/>
    <w:rsid w:val="00144051"/>
    <w:rsid w:val="00151445"/>
    <w:rsid w:val="00151C03"/>
    <w:rsid w:val="0015283A"/>
    <w:rsid w:val="00157763"/>
    <w:rsid w:val="0016116C"/>
    <w:rsid w:val="001613B4"/>
    <w:rsid w:val="00161C5F"/>
    <w:rsid w:val="0016587F"/>
    <w:rsid w:val="00170D97"/>
    <w:rsid w:val="00171A6A"/>
    <w:rsid w:val="00173982"/>
    <w:rsid w:val="0017613B"/>
    <w:rsid w:val="00176D11"/>
    <w:rsid w:val="00182968"/>
    <w:rsid w:val="00183830"/>
    <w:rsid w:val="00187DF5"/>
    <w:rsid w:val="001911B0"/>
    <w:rsid w:val="001914F7"/>
    <w:rsid w:val="00191E90"/>
    <w:rsid w:val="00192A5E"/>
    <w:rsid w:val="00194659"/>
    <w:rsid w:val="0019615E"/>
    <w:rsid w:val="001979A6"/>
    <w:rsid w:val="00197FFD"/>
    <w:rsid w:val="001A5213"/>
    <w:rsid w:val="001B4936"/>
    <w:rsid w:val="001B549C"/>
    <w:rsid w:val="001B5EE6"/>
    <w:rsid w:val="001C7B89"/>
    <w:rsid w:val="001D0ED1"/>
    <w:rsid w:val="001E0B69"/>
    <w:rsid w:val="001E35BB"/>
    <w:rsid w:val="001E5632"/>
    <w:rsid w:val="001E75C7"/>
    <w:rsid w:val="001F07BC"/>
    <w:rsid w:val="001F2CBC"/>
    <w:rsid w:val="001F4571"/>
    <w:rsid w:val="001F4599"/>
    <w:rsid w:val="001F7376"/>
    <w:rsid w:val="00201919"/>
    <w:rsid w:val="002030E8"/>
    <w:rsid w:val="00204C09"/>
    <w:rsid w:val="00207E71"/>
    <w:rsid w:val="002100E7"/>
    <w:rsid w:val="00211989"/>
    <w:rsid w:val="00212887"/>
    <w:rsid w:val="00227A36"/>
    <w:rsid w:val="00235CB3"/>
    <w:rsid w:val="00237827"/>
    <w:rsid w:val="00242F35"/>
    <w:rsid w:val="0024321F"/>
    <w:rsid w:val="00247F7F"/>
    <w:rsid w:val="00250199"/>
    <w:rsid w:val="00261143"/>
    <w:rsid w:val="00272D42"/>
    <w:rsid w:val="00274E8E"/>
    <w:rsid w:val="002768B7"/>
    <w:rsid w:val="00280923"/>
    <w:rsid w:val="002911F5"/>
    <w:rsid w:val="00295585"/>
    <w:rsid w:val="00296D51"/>
    <w:rsid w:val="002A0730"/>
    <w:rsid w:val="002A1E1E"/>
    <w:rsid w:val="002A4D42"/>
    <w:rsid w:val="002A4D78"/>
    <w:rsid w:val="002A5358"/>
    <w:rsid w:val="002A6218"/>
    <w:rsid w:val="002A780E"/>
    <w:rsid w:val="002B022F"/>
    <w:rsid w:val="002B02D8"/>
    <w:rsid w:val="002B0507"/>
    <w:rsid w:val="002B4F1D"/>
    <w:rsid w:val="002B64FF"/>
    <w:rsid w:val="002C1FDE"/>
    <w:rsid w:val="002D5A6D"/>
    <w:rsid w:val="002E008E"/>
    <w:rsid w:val="002E31D1"/>
    <w:rsid w:val="002E66EE"/>
    <w:rsid w:val="002E78C4"/>
    <w:rsid w:val="002F006F"/>
    <w:rsid w:val="0030016C"/>
    <w:rsid w:val="00305EF6"/>
    <w:rsid w:val="0030798F"/>
    <w:rsid w:val="00314608"/>
    <w:rsid w:val="0031597A"/>
    <w:rsid w:val="003169C1"/>
    <w:rsid w:val="00316E6C"/>
    <w:rsid w:val="003245E6"/>
    <w:rsid w:val="00325123"/>
    <w:rsid w:val="0032770E"/>
    <w:rsid w:val="00330B04"/>
    <w:rsid w:val="0033647A"/>
    <w:rsid w:val="00341B7F"/>
    <w:rsid w:val="0034271C"/>
    <w:rsid w:val="003428BC"/>
    <w:rsid w:val="003432C9"/>
    <w:rsid w:val="00343816"/>
    <w:rsid w:val="003455A2"/>
    <w:rsid w:val="00351446"/>
    <w:rsid w:val="00351719"/>
    <w:rsid w:val="0035273A"/>
    <w:rsid w:val="00360C0E"/>
    <w:rsid w:val="003622F8"/>
    <w:rsid w:val="00367F63"/>
    <w:rsid w:val="0037700C"/>
    <w:rsid w:val="0038237C"/>
    <w:rsid w:val="003874C3"/>
    <w:rsid w:val="00391606"/>
    <w:rsid w:val="00391FEA"/>
    <w:rsid w:val="0039317D"/>
    <w:rsid w:val="00394BC9"/>
    <w:rsid w:val="003A1055"/>
    <w:rsid w:val="003A1BF5"/>
    <w:rsid w:val="003A6E69"/>
    <w:rsid w:val="003B00A4"/>
    <w:rsid w:val="003B0552"/>
    <w:rsid w:val="003B2B62"/>
    <w:rsid w:val="003B7345"/>
    <w:rsid w:val="003B734B"/>
    <w:rsid w:val="003C563F"/>
    <w:rsid w:val="003D0E7F"/>
    <w:rsid w:val="003D1C41"/>
    <w:rsid w:val="003D4CE8"/>
    <w:rsid w:val="003D6EFB"/>
    <w:rsid w:val="003E1A74"/>
    <w:rsid w:val="003E5C85"/>
    <w:rsid w:val="003E7633"/>
    <w:rsid w:val="003F27EB"/>
    <w:rsid w:val="003F2CDA"/>
    <w:rsid w:val="003F4829"/>
    <w:rsid w:val="0040659C"/>
    <w:rsid w:val="004143EC"/>
    <w:rsid w:val="004148FC"/>
    <w:rsid w:val="004168A2"/>
    <w:rsid w:val="004223BF"/>
    <w:rsid w:val="00425B74"/>
    <w:rsid w:val="00425CD1"/>
    <w:rsid w:val="00425FE2"/>
    <w:rsid w:val="0042609D"/>
    <w:rsid w:val="004262E3"/>
    <w:rsid w:val="00426793"/>
    <w:rsid w:val="00426F38"/>
    <w:rsid w:val="00432020"/>
    <w:rsid w:val="00432E01"/>
    <w:rsid w:val="00440C1F"/>
    <w:rsid w:val="0044302C"/>
    <w:rsid w:val="004450C0"/>
    <w:rsid w:val="00445A8F"/>
    <w:rsid w:val="00446175"/>
    <w:rsid w:val="004504AD"/>
    <w:rsid w:val="00450733"/>
    <w:rsid w:val="00450BB2"/>
    <w:rsid w:val="00452605"/>
    <w:rsid w:val="004552FF"/>
    <w:rsid w:val="00455B98"/>
    <w:rsid w:val="00457C66"/>
    <w:rsid w:val="0046126F"/>
    <w:rsid w:val="004638AF"/>
    <w:rsid w:val="004740BD"/>
    <w:rsid w:val="0047450F"/>
    <w:rsid w:val="00475A51"/>
    <w:rsid w:val="00483B47"/>
    <w:rsid w:val="00484B65"/>
    <w:rsid w:val="00484D5D"/>
    <w:rsid w:val="00485563"/>
    <w:rsid w:val="00486CBD"/>
    <w:rsid w:val="004874DB"/>
    <w:rsid w:val="0049045E"/>
    <w:rsid w:val="004922CB"/>
    <w:rsid w:val="004A22DA"/>
    <w:rsid w:val="004A405C"/>
    <w:rsid w:val="004A4499"/>
    <w:rsid w:val="004A484E"/>
    <w:rsid w:val="004A74E1"/>
    <w:rsid w:val="004A7C03"/>
    <w:rsid w:val="004B567A"/>
    <w:rsid w:val="004B5A1B"/>
    <w:rsid w:val="004C1867"/>
    <w:rsid w:val="004C4D45"/>
    <w:rsid w:val="004D4C6F"/>
    <w:rsid w:val="004D6C85"/>
    <w:rsid w:val="004E078E"/>
    <w:rsid w:val="004E131C"/>
    <w:rsid w:val="004E14F8"/>
    <w:rsid w:val="004F241E"/>
    <w:rsid w:val="004F295C"/>
    <w:rsid w:val="004F71AE"/>
    <w:rsid w:val="00502224"/>
    <w:rsid w:val="00503FC0"/>
    <w:rsid w:val="00505FB2"/>
    <w:rsid w:val="0051225F"/>
    <w:rsid w:val="00512FC4"/>
    <w:rsid w:val="00513563"/>
    <w:rsid w:val="00513A73"/>
    <w:rsid w:val="0051465E"/>
    <w:rsid w:val="00514A0B"/>
    <w:rsid w:val="0052161A"/>
    <w:rsid w:val="00525011"/>
    <w:rsid w:val="00531BF8"/>
    <w:rsid w:val="00532DCF"/>
    <w:rsid w:val="00534C8A"/>
    <w:rsid w:val="00541ED9"/>
    <w:rsid w:val="00543E6D"/>
    <w:rsid w:val="00552188"/>
    <w:rsid w:val="00552E92"/>
    <w:rsid w:val="005530B5"/>
    <w:rsid w:val="005610F7"/>
    <w:rsid w:val="0056165E"/>
    <w:rsid w:val="0056220D"/>
    <w:rsid w:val="00564E1A"/>
    <w:rsid w:val="005704EE"/>
    <w:rsid w:val="00570AC8"/>
    <w:rsid w:val="00573EF4"/>
    <w:rsid w:val="00573F87"/>
    <w:rsid w:val="00574F78"/>
    <w:rsid w:val="0057682C"/>
    <w:rsid w:val="00577539"/>
    <w:rsid w:val="0058136B"/>
    <w:rsid w:val="00581544"/>
    <w:rsid w:val="00582C20"/>
    <w:rsid w:val="00582F4D"/>
    <w:rsid w:val="00584CBC"/>
    <w:rsid w:val="005852AF"/>
    <w:rsid w:val="005858B4"/>
    <w:rsid w:val="0059058E"/>
    <w:rsid w:val="0059660F"/>
    <w:rsid w:val="005A7119"/>
    <w:rsid w:val="005B0F94"/>
    <w:rsid w:val="005B59D5"/>
    <w:rsid w:val="005B6F15"/>
    <w:rsid w:val="005B78D9"/>
    <w:rsid w:val="005C0EA8"/>
    <w:rsid w:val="005C517C"/>
    <w:rsid w:val="005C612E"/>
    <w:rsid w:val="005C66A0"/>
    <w:rsid w:val="005D040E"/>
    <w:rsid w:val="005D23A4"/>
    <w:rsid w:val="005D6155"/>
    <w:rsid w:val="005D6598"/>
    <w:rsid w:val="005D7D99"/>
    <w:rsid w:val="005E173E"/>
    <w:rsid w:val="005F2E70"/>
    <w:rsid w:val="005F3A67"/>
    <w:rsid w:val="006033D6"/>
    <w:rsid w:val="006045BF"/>
    <w:rsid w:val="00610E33"/>
    <w:rsid w:val="00611969"/>
    <w:rsid w:val="006120D6"/>
    <w:rsid w:val="006137AF"/>
    <w:rsid w:val="00621249"/>
    <w:rsid w:val="00624CF5"/>
    <w:rsid w:val="00626765"/>
    <w:rsid w:val="00626F3B"/>
    <w:rsid w:val="006327B8"/>
    <w:rsid w:val="0063459E"/>
    <w:rsid w:val="00634945"/>
    <w:rsid w:val="006354E9"/>
    <w:rsid w:val="00642B3E"/>
    <w:rsid w:val="006467B4"/>
    <w:rsid w:val="00647DAA"/>
    <w:rsid w:val="006500CA"/>
    <w:rsid w:val="00656AFA"/>
    <w:rsid w:val="0065752A"/>
    <w:rsid w:val="00661787"/>
    <w:rsid w:val="0066475D"/>
    <w:rsid w:val="006647A5"/>
    <w:rsid w:val="00670E5B"/>
    <w:rsid w:val="00674573"/>
    <w:rsid w:val="00674706"/>
    <w:rsid w:val="00676EF0"/>
    <w:rsid w:val="006910CC"/>
    <w:rsid w:val="006A1711"/>
    <w:rsid w:val="006A50DA"/>
    <w:rsid w:val="006B2241"/>
    <w:rsid w:val="006B62FE"/>
    <w:rsid w:val="006C177C"/>
    <w:rsid w:val="006C267A"/>
    <w:rsid w:val="006C3087"/>
    <w:rsid w:val="006C369B"/>
    <w:rsid w:val="006C58F3"/>
    <w:rsid w:val="006C6284"/>
    <w:rsid w:val="006D28D1"/>
    <w:rsid w:val="006D2F78"/>
    <w:rsid w:val="006D40E1"/>
    <w:rsid w:val="006D7598"/>
    <w:rsid w:val="006E48D5"/>
    <w:rsid w:val="006E5C50"/>
    <w:rsid w:val="006E60D6"/>
    <w:rsid w:val="006F1725"/>
    <w:rsid w:val="006F2727"/>
    <w:rsid w:val="006F7CFF"/>
    <w:rsid w:val="00700D58"/>
    <w:rsid w:val="00706ECF"/>
    <w:rsid w:val="00710C51"/>
    <w:rsid w:val="00710F4A"/>
    <w:rsid w:val="007112C4"/>
    <w:rsid w:val="00711419"/>
    <w:rsid w:val="00712484"/>
    <w:rsid w:val="0071326E"/>
    <w:rsid w:val="0071333B"/>
    <w:rsid w:val="007160FB"/>
    <w:rsid w:val="007165F3"/>
    <w:rsid w:val="007176EC"/>
    <w:rsid w:val="00722999"/>
    <w:rsid w:val="007229EF"/>
    <w:rsid w:val="00725F6C"/>
    <w:rsid w:val="0073119C"/>
    <w:rsid w:val="00731D5A"/>
    <w:rsid w:val="00745592"/>
    <w:rsid w:val="00747C2A"/>
    <w:rsid w:val="00747DB3"/>
    <w:rsid w:val="007509B2"/>
    <w:rsid w:val="00751A2A"/>
    <w:rsid w:val="00752201"/>
    <w:rsid w:val="00752977"/>
    <w:rsid w:val="00755CD3"/>
    <w:rsid w:val="00756767"/>
    <w:rsid w:val="00764FC2"/>
    <w:rsid w:val="00766815"/>
    <w:rsid w:val="00767964"/>
    <w:rsid w:val="00767D01"/>
    <w:rsid w:val="00771259"/>
    <w:rsid w:val="00775D96"/>
    <w:rsid w:val="00781954"/>
    <w:rsid w:val="007821AC"/>
    <w:rsid w:val="00787099"/>
    <w:rsid w:val="0078739A"/>
    <w:rsid w:val="00796B8F"/>
    <w:rsid w:val="007B4890"/>
    <w:rsid w:val="007B5443"/>
    <w:rsid w:val="007B6BCB"/>
    <w:rsid w:val="007C2E91"/>
    <w:rsid w:val="007C35F1"/>
    <w:rsid w:val="007C48EE"/>
    <w:rsid w:val="007C6326"/>
    <w:rsid w:val="007D11D7"/>
    <w:rsid w:val="007D15F0"/>
    <w:rsid w:val="007D54D6"/>
    <w:rsid w:val="007D6CB2"/>
    <w:rsid w:val="007D6FF6"/>
    <w:rsid w:val="007E2193"/>
    <w:rsid w:val="007E6323"/>
    <w:rsid w:val="007E758B"/>
    <w:rsid w:val="007F5DCB"/>
    <w:rsid w:val="007F7532"/>
    <w:rsid w:val="007F7AAB"/>
    <w:rsid w:val="0080064D"/>
    <w:rsid w:val="00807EAC"/>
    <w:rsid w:val="0081037C"/>
    <w:rsid w:val="00811D37"/>
    <w:rsid w:val="00814F3D"/>
    <w:rsid w:val="008156C6"/>
    <w:rsid w:val="008235AA"/>
    <w:rsid w:val="008245EB"/>
    <w:rsid w:val="008252DC"/>
    <w:rsid w:val="0082605E"/>
    <w:rsid w:val="00830C34"/>
    <w:rsid w:val="00830D6B"/>
    <w:rsid w:val="008318CB"/>
    <w:rsid w:val="00831C97"/>
    <w:rsid w:val="00832654"/>
    <w:rsid w:val="008329CE"/>
    <w:rsid w:val="008334C0"/>
    <w:rsid w:val="008335A1"/>
    <w:rsid w:val="008374DE"/>
    <w:rsid w:val="00842CB0"/>
    <w:rsid w:val="00844490"/>
    <w:rsid w:val="00846787"/>
    <w:rsid w:val="008479A8"/>
    <w:rsid w:val="00851A23"/>
    <w:rsid w:val="00852E5D"/>
    <w:rsid w:val="00853602"/>
    <w:rsid w:val="00861CE2"/>
    <w:rsid w:val="00870F95"/>
    <w:rsid w:val="008710EF"/>
    <w:rsid w:val="0087279A"/>
    <w:rsid w:val="00874827"/>
    <w:rsid w:val="00874B02"/>
    <w:rsid w:val="008758B5"/>
    <w:rsid w:val="00877C13"/>
    <w:rsid w:val="00886524"/>
    <w:rsid w:val="00890A27"/>
    <w:rsid w:val="0089633F"/>
    <w:rsid w:val="008A0134"/>
    <w:rsid w:val="008B04D4"/>
    <w:rsid w:val="008B10F2"/>
    <w:rsid w:val="008B1FBE"/>
    <w:rsid w:val="008B218A"/>
    <w:rsid w:val="008B2F31"/>
    <w:rsid w:val="008B73A7"/>
    <w:rsid w:val="008C0486"/>
    <w:rsid w:val="008C24A0"/>
    <w:rsid w:val="008C29C2"/>
    <w:rsid w:val="008C3DF7"/>
    <w:rsid w:val="008C47D1"/>
    <w:rsid w:val="008D080E"/>
    <w:rsid w:val="008D2319"/>
    <w:rsid w:val="008D2CEA"/>
    <w:rsid w:val="008D5282"/>
    <w:rsid w:val="008E5E55"/>
    <w:rsid w:val="008F018B"/>
    <w:rsid w:val="008F2CAE"/>
    <w:rsid w:val="008F5AC1"/>
    <w:rsid w:val="00900163"/>
    <w:rsid w:val="0090220D"/>
    <w:rsid w:val="00910FF9"/>
    <w:rsid w:val="009148EA"/>
    <w:rsid w:val="009237C4"/>
    <w:rsid w:val="009269AC"/>
    <w:rsid w:val="00927141"/>
    <w:rsid w:val="009271BF"/>
    <w:rsid w:val="00932848"/>
    <w:rsid w:val="009360A4"/>
    <w:rsid w:val="00936502"/>
    <w:rsid w:val="009436BD"/>
    <w:rsid w:val="009461AD"/>
    <w:rsid w:val="00947DCB"/>
    <w:rsid w:val="0095433A"/>
    <w:rsid w:val="009559E0"/>
    <w:rsid w:val="009616CF"/>
    <w:rsid w:val="00962B21"/>
    <w:rsid w:val="00967C70"/>
    <w:rsid w:val="0097359F"/>
    <w:rsid w:val="009747B2"/>
    <w:rsid w:val="00975561"/>
    <w:rsid w:val="00977D57"/>
    <w:rsid w:val="00984331"/>
    <w:rsid w:val="00985F07"/>
    <w:rsid w:val="00986914"/>
    <w:rsid w:val="00987311"/>
    <w:rsid w:val="0099023A"/>
    <w:rsid w:val="009949BA"/>
    <w:rsid w:val="009A4BF5"/>
    <w:rsid w:val="009A4F63"/>
    <w:rsid w:val="009A7FE8"/>
    <w:rsid w:val="009B4312"/>
    <w:rsid w:val="009B4D87"/>
    <w:rsid w:val="009B6CA5"/>
    <w:rsid w:val="009B7513"/>
    <w:rsid w:val="009C75B7"/>
    <w:rsid w:val="009D195F"/>
    <w:rsid w:val="009D26CC"/>
    <w:rsid w:val="009D4D30"/>
    <w:rsid w:val="009D56F1"/>
    <w:rsid w:val="009E0138"/>
    <w:rsid w:val="009E26FF"/>
    <w:rsid w:val="009E64D2"/>
    <w:rsid w:val="009E6866"/>
    <w:rsid w:val="009E7A5C"/>
    <w:rsid w:val="009E7CEB"/>
    <w:rsid w:val="009F0BBA"/>
    <w:rsid w:val="009F35F2"/>
    <w:rsid w:val="009F4282"/>
    <w:rsid w:val="009F4378"/>
    <w:rsid w:val="00A023AD"/>
    <w:rsid w:val="00A0327E"/>
    <w:rsid w:val="00A0373E"/>
    <w:rsid w:val="00A0383D"/>
    <w:rsid w:val="00A05EFA"/>
    <w:rsid w:val="00A10EF5"/>
    <w:rsid w:val="00A1129F"/>
    <w:rsid w:val="00A1658C"/>
    <w:rsid w:val="00A214EE"/>
    <w:rsid w:val="00A22CDC"/>
    <w:rsid w:val="00A248B5"/>
    <w:rsid w:val="00A2510D"/>
    <w:rsid w:val="00A2617C"/>
    <w:rsid w:val="00A26434"/>
    <w:rsid w:val="00A30AB5"/>
    <w:rsid w:val="00A41435"/>
    <w:rsid w:val="00A46E8A"/>
    <w:rsid w:val="00A47301"/>
    <w:rsid w:val="00A50192"/>
    <w:rsid w:val="00A51BA6"/>
    <w:rsid w:val="00A53D02"/>
    <w:rsid w:val="00A54763"/>
    <w:rsid w:val="00A55A14"/>
    <w:rsid w:val="00A61952"/>
    <w:rsid w:val="00A622AA"/>
    <w:rsid w:val="00A66B0C"/>
    <w:rsid w:val="00A678CB"/>
    <w:rsid w:val="00A71B5E"/>
    <w:rsid w:val="00A74320"/>
    <w:rsid w:val="00A74A7D"/>
    <w:rsid w:val="00A76D6D"/>
    <w:rsid w:val="00A8171D"/>
    <w:rsid w:val="00A83F78"/>
    <w:rsid w:val="00A84264"/>
    <w:rsid w:val="00A86ABE"/>
    <w:rsid w:val="00A91EBC"/>
    <w:rsid w:val="00A91F85"/>
    <w:rsid w:val="00A95BE3"/>
    <w:rsid w:val="00A9649F"/>
    <w:rsid w:val="00A9798D"/>
    <w:rsid w:val="00A979D6"/>
    <w:rsid w:val="00AA0F7E"/>
    <w:rsid w:val="00AA18CC"/>
    <w:rsid w:val="00AA4486"/>
    <w:rsid w:val="00AA510E"/>
    <w:rsid w:val="00AC0242"/>
    <w:rsid w:val="00AC02CE"/>
    <w:rsid w:val="00AC0F5D"/>
    <w:rsid w:val="00AC41DF"/>
    <w:rsid w:val="00AD1D5B"/>
    <w:rsid w:val="00AD1E2C"/>
    <w:rsid w:val="00AD63C1"/>
    <w:rsid w:val="00AD7BEE"/>
    <w:rsid w:val="00AF06B8"/>
    <w:rsid w:val="00AF70EA"/>
    <w:rsid w:val="00B0134D"/>
    <w:rsid w:val="00B05C3F"/>
    <w:rsid w:val="00B06DE3"/>
    <w:rsid w:val="00B1559D"/>
    <w:rsid w:val="00B16A65"/>
    <w:rsid w:val="00B20765"/>
    <w:rsid w:val="00B21DFA"/>
    <w:rsid w:val="00B22CF3"/>
    <w:rsid w:val="00B2349A"/>
    <w:rsid w:val="00B23519"/>
    <w:rsid w:val="00B3024C"/>
    <w:rsid w:val="00B31E62"/>
    <w:rsid w:val="00B3704B"/>
    <w:rsid w:val="00B4047D"/>
    <w:rsid w:val="00B422D7"/>
    <w:rsid w:val="00B5027C"/>
    <w:rsid w:val="00B5029F"/>
    <w:rsid w:val="00B51791"/>
    <w:rsid w:val="00B51B69"/>
    <w:rsid w:val="00B54E68"/>
    <w:rsid w:val="00B631DD"/>
    <w:rsid w:val="00B72897"/>
    <w:rsid w:val="00B72F4E"/>
    <w:rsid w:val="00B76649"/>
    <w:rsid w:val="00B77877"/>
    <w:rsid w:val="00B80522"/>
    <w:rsid w:val="00B8098A"/>
    <w:rsid w:val="00B80FD0"/>
    <w:rsid w:val="00B84695"/>
    <w:rsid w:val="00B84CA1"/>
    <w:rsid w:val="00B907F3"/>
    <w:rsid w:val="00BA1D1A"/>
    <w:rsid w:val="00BA2E1E"/>
    <w:rsid w:val="00BA3490"/>
    <w:rsid w:val="00BA3E27"/>
    <w:rsid w:val="00BA3EA6"/>
    <w:rsid w:val="00BA650F"/>
    <w:rsid w:val="00BB1D4A"/>
    <w:rsid w:val="00BB2CD3"/>
    <w:rsid w:val="00BB4496"/>
    <w:rsid w:val="00BB4E0A"/>
    <w:rsid w:val="00BC22C5"/>
    <w:rsid w:val="00BC2948"/>
    <w:rsid w:val="00BC4BA9"/>
    <w:rsid w:val="00BD058D"/>
    <w:rsid w:val="00BD1DFA"/>
    <w:rsid w:val="00BD3151"/>
    <w:rsid w:val="00BD4FE3"/>
    <w:rsid w:val="00BD507F"/>
    <w:rsid w:val="00BD6DBD"/>
    <w:rsid w:val="00BF0AA7"/>
    <w:rsid w:val="00BF0D65"/>
    <w:rsid w:val="00BF2F1C"/>
    <w:rsid w:val="00C00D8B"/>
    <w:rsid w:val="00C03046"/>
    <w:rsid w:val="00C03B08"/>
    <w:rsid w:val="00C03CED"/>
    <w:rsid w:val="00C04B06"/>
    <w:rsid w:val="00C07086"/>
    <w:rsid w:val="00C2150D"/>
    <w:rsid w:val="00C21F0E"/>
    <w:rsid w:val="00C23526"/>
    <w:rsid w:val="00C40AA1"/>
    <w:rsid w:val="00C44294"/>
    <w:rsid w:val="00C54427"/>
    <w:rsid w:val="00C54AE6"/>
    <w:rsid w:val="00C54E4C"/>
    <w:rsid w:val="00C559BE"/>
    <w:rsid w:val="00C57541"/>
    <w:rsid w:val="00C57AA4"/>
    <w:rsid w:val="00C60276"/>
    <w:rsid w:val="00C64B03"/>
    <w:rsid w:val="00C7255D"/>
    <w:rsid w:val="00C7261E"/>
    <w:rsid w:val="00C74924"/>
    <w:rsid w:val="00C74E78"/>
    <w:rsid w:val="00C84797"/>
    <w:rsid w:val="00C85F12"/>
    <w:rsid w:val="00C878E8"/>
    <w:rsid w:val="00C910D1"/>
    <w:rsid w:val="00C9560F"/>
    <w:rsid w:val="00C95E48"/>
    <w:rsid w:val="00CA1639"/>
    <w:rsid w:val="00CA1B3A"/>
    <w:rsid w:val="00CA3193"/>
    <w:rsid w:val="00CA3CED"/>
    <w:rsid w:val="00CB28B6"/>
    <w:rsid w:val="00CB3644"/>
    <w:rsid w:val="00CB37F5"/>
    <w:rsid w:val="00CB74C0"/>
    <w:rsid w:val="00CC02B9"/>
    <w:rsid w:val="00CC1046"/>
    <w:rsid w:val="00CC3AF1"/>
    <w:rsid w:val="00CC3B45"/>
    <w:rsid w:val="00CD3410"/>
    <w:rsid w:val="00CD4329"/>
    <w:rsid w:val="00CD5374"/>
    <w:rsid w:val="00CD7618"/>
    <w:rsid w:val="00CE0AD6"/>
    <w:rsid w:val="00CE4ADF"/>
    <w:rsid w:val="00CE6371"/>
    <w:rsid w:val="00CE7E7C"/>
    <w:rsid w:val="00CF3BC8"/>
    <w:rsid w:val="00CF4524"/>
    <w:rsid w:val="00CF4E0D"/>
    <w:rsid w:val="00CF74EA"/>
    <w:rsid w:val="00D0028E"/>
    <w:rsid w:val="00D002E2"/>
    <w:rsid w:val="00D01E3D"/>
    <w:rsid w:val="00D027A5"/>
    <w:rsid w:val="00D07191"/>
    <w:rsid w:val="00D154FB"/>
    <w:rsid w:val="00D17964"/>
    <w:rsid w:val="00D23067"/>
    <w:rsid w:val="00D24103"/>
    <w:rsid w:val="00D264BE"/>
    <w:rsid w:val="00D26F8F"/>
    <w:rsid w:val="00D324FE"/>
    <w:rsid w:val="00D33C1D"/>
    <w:rsid w:val="00D352B7"/>
    <w:rsid w:val="00D35B93"/>
    <w:rsid w:val="00D36C52"/>
    <w:rsid w:val="00D415A2"/>
    <w:rsid w:val="00D43E0C"/>
    <w:rsid w:val="00D4542B"/>
    <w:rsid w:val="00D45D2E"/>
    <w:rsid w:val="00D54C5F"/>
    <w:rsid w:val="00D62C53"/>
    <w:rsid w:val="00D6498F"/>
    <w:rsid w:val="00D65530"/>
    <w:rsid w:val="00D65DD2"/>
    <w:rsid w:val="00D70A09"/>
    <w:rsid w:val="00D71D21"/>
    <w:rsid w:val="00D77BFC"/>
    <w:rsid w:val="00D77FC7"/>
    <w:rsid w:val="00D845C7"/>
    <w:rsid w:val="00D8570E"/>
    <w:rsid w:val="00D85C29"/>
    <w:rsid w:val="00D91924"/>
    <w:rsid w:val="00D91CC5"/>
    <w:rsid w:val="00D95189"/>
    <w:rsid w:val="00D95BAA"/>
    <w:rsid w:val="00D969F2"/>
    <w:rsid w:val="00D970F0"/>
    <w:rsid w:val="00DA26F2"/>
    <w:rsid w:val="00DA425B"/>
    <w:rsid w:val="00DB0995"/>
    <w:rsid w:val="00DC19D9"/>
    <w:rsid w:val="00DC2270"/>
    <w:rsid w:val="00DC644D"/>
    <w:rsid w:val="00DD0477"/>
    <w:rsid w:val="00DD299F"/>
    <w:rsid w:val="00DD48B1"/>
    <w:rsid w:val="00DD58A5"/>
    <w:rsid w:val="00DD6669"/>
    <w:rsid w:val="00DD6A9E"/>
    <w:rsid w:val="00DF09AD"/>
    <w:rsid w:val="00DF18E3"/>
    <w:rsid w:val="00DF3033"/>
    <w:rsid w:val="00DF5BE5"/>
    <w:rsid w:val="00E00745"/>
    <w:rsid w:val="00E02915"/>
    <w:rsid w:val="00E03F6F"/>
    <w:rsid w:val="00E1003D"/>
    <w:rsid w:val="00E11015"/>
    <w:rsid w:val="00E1124D"/>
    <w:rsid w:val="00E1153D"/>
    <w:rsid w:val="00E11D88"/>
    <w:rsid w:val="00E15024"/>
    <w:rsid w:val="00E160C3"/>
    <w:rsid w:val="00E202F9"/>
    <w:rsid w:val="00E203B6"/>
    <w:rsid w:val="00E214A1"/>
    <w:rsid w:val="00E218D6"/>
    <w:rsid w:val="00E22E18"/>
    <w:rsid w:val="00E23C54"/>
    <w:rsid w:val="00E251B9"/>
    <w:rsid w:val="00E25ABE"/>
    <w:rsid w:val="00E25C5E"/>
    <w:rsid w:val="00E265EC"/>
    <w:rsid w:val="00E30BD7"/>
    <w:rsid w:val="00E354DF"/>
    <w:rsid w:val="00E40103"/>
    <w:rsid w:val="00E4545C"/>
    <w:rsid w:val="00E46C18"/>
    <w:rsid w:val="00E51FD3"/>
    <w:rsid w:val="00E521DE"/>
    <w:rsid w:val="00E56757"/>
    <w:rsid w:val="00E612C6"/>
    <w:rsid w:val="00E61F26"/>
    <w:rsid w:val="00E64B85"/>
    <w:rsid w:val="00E65369"/>
    <w:rsid w:val="00E664BC"/>
    <w:rsid w:val="00E66A02"/>
    <w:rsid w:val="00E6704F"/>
    <w:rsid w:val="00E71DC2"/>
    <w:rsid w:val="00E7773D"/>
    <w:rsid w:val="00E830EF"/>
    <w:rsid w:val="00E858D8"/>
    <w:rsid w:val="00E85A71"/>
    <w:rsid w:val="00E85A75"/>
    <w:rsid w:val="00E90C01"/>
    <w:rsid w:val="00E90E37"/>
    <w:rsid w:val="00E926A2"/>
    <w:rsid w:val="00E92BA4"/>
    <w:rsid w:val="00EA2E7C"/>
    <w:rsid w:val="00EB08E7"/>
    <w:rsid w:val="00EB2ECB"/>
    <w:rsid w:val="00EB4758"/>
    <w:rsid w:val="00EB4D0D"/>
    <w:rsid w:val="00EC09E9"/>
    <w:rsid w:val="00EC0A85"/>
    <w:rsid w:val="00EC0D06"/>
    <w:rsid w:val="00EC1020"/>
    <w:rsid w:val="00EC2A62"/>
    <w:rsid w:val="00EC72B0"/>
    <w:rsid w:val="00EC7499"/>
    <w:rsid w:val="00ED6078"/>
    <w:rsid w:val="00ED6AC3"/>
    <w:rsid w:val="00EE2FAE"/>
    <w:rsid w:val="00EE731A"/>
    <w:rsid w:val="00EF02A5"/>
    <w:rsid w:val="00EF0EA7"/>
    <w:rsid w:val="00EF1653"/>
    <w:rsid w:val="00EF2132"/>
    <w:rsid w:val="00EF2DB2"/>
    <w:rsid w:val="00EF53CF"/>
    <w:rsid w:val="00EF60A5"/>
    <w:rsid w:val="00EF73A9"/>
    <w:rsid w:val="00EF7A44"/>
    <w:rsid w:val="00F0066B"/>
    <w:rsid w:val="00F01270"/>
    <w:rsid w:val="00F04E10"/>
    <w:rsid w:val="00F07540"/>
    <w:rsid w:val="00F07ECE"/>
    <w:rsid w:val="00F10535"/>
    <w:rsid w:val="00F1551C"/>
    <w:rsid w:val="00F17160"/>
    <w:rsid w:val="00F21691"/>
    <w:rsid w:val="00F222B6"/>
    <w:rsid w:val="00F25821"/>
    <w:rsid w:val="00F26A7E"/>
    <w:rsid w:val="00F3379D"/>
    <w:rsid w:val="00F35FFE"/>
    <w:rsid w:val="00F36212"/>
    <w:rsid w:val="00F367F6"/>
    <w:rsid w:val="00F43D55"/>
    <w:rsid w:val="00F44288"/>
    <w:rsid w:val="00F476F5"/>
    <w:rsid w:val="00F519C5"/>
    <w:rsid w:val="00F51F86"/>
    <w:rsid w:val="00F555C7"/>
    <w:rsid w:val="00F561A8"/>
    <w:rsid w:val="00F57365"/>
    <w:rsid w:val="00F67636"/>
    <w:rsid w:val="00F706F4"/>
    <w:rsid w:val="00F71836"/>
    <w:rsid w:val="00F720FB"/>
    <w:rsid w:val="00F73C53"/>
    <w:rsid w:val="00F75B3A"/>
    <w:rsid w:val="00F804BF"/>
    <w:rsid w:val="00F81AEC"/>
    <w:rsid w:val="00F82AA6"/>
    <w:rsid w:val="00F82E05"/>
    <w:rsid w:val="00F83713"/>
    <w:rsid w:val="00F8670E"/>
    <w:rsid w:val="00F87D19"/>
    <w:rsid w:val="00F902BC"/>
    <w:rsid w:val="00F905E3"/>
    <w:rsid w:val="00F91452"/>
    <w:rsid w:val="00FA192F"/>
    <w:rsid w:val="00FB0E8C"/>
    <w:rsid w:val="00FB213B"/>
    <w:rsid w:val="00FB56D4"/>
    <w:rsid w:val="00FC3B42"/>
    <w:rsid w:val="00FC4830"/>
    <w:rsid w:val="00FC5146"/>
    <w:rsid w:val="00FC55EA"/>
    <w:rsid w:val="00FC6D95"/>
    <w:rsid w:val="00FC7658"/>
    <w:rsid w:val="00FD44FA"/>
    <w:rsid w:val="00FE09DB"/>
    <w:rsid w:val="00FE3F30"/>
    <w:rsid w:val="00FE4F08"/>
    <w:rsid w:val="00FF11FC"/>
    <w:rsid w:val="00FF30E8"/>
    <w:rsid w:val="00FF4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45"/>
    <w:rPr>
      <w:rFonts w:ascii="Calibri" w:eastAsia="Calibri" w:hAnsi="Calibri" w:cs="Times New Roman"/>
    </w:rPr>
  </w:style>
  <w:style w:type="paragraph" w:styleId="Heading1">
    <w:name w:val="heading 1"/>
    <w:basedOn w:val="Normal"/>
    <w:next w:val="Normal"/>
    <w:link w:val="Heading1Char"/>
    <w:uiPriority w:val="9"/>
    <w:qFormat/>
    <w:rsid w:val="00E25C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E17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1796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uiPriority w:val="59"/>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E25C5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E173E"/>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59"/>
    <w:rsid w:val="001F4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F0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17964"/>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D17964"/>
    <w:rPr>
      <w:color w:val="0000FF" w:themeColor="hyperlink"/>
      <w:u w:val="single"/>
    </w:rPr>
  </w:style>
  <w:style w:type="character" w:styleId="UnresolvedMention">
    <w:name w:val="Unresolved Mention"/>
    <w:basedOn w:val="DefaultParagraphFont"/>
    <w:uiPriority w:val="99"/>
    <w:semiHidden/>
    <w:unhideWhenUsed/>
    <w:rsid w:val="00D17964"/>
    <w:rPr>
      <w:color w:val="605E5C"/>
      <w:shd w:val="clear" w:color="auto" w:fill="E1DFDD"/>
    </w:rPr>
  </w:style>
  <w:style w:type="character" w:styleId="FollowedHyperlink">
    <w:name w:val="FollowedHyperlink"/>
    <w:basedOn w:val="DefaultParagraphFont"/>
    <w:uiPriority w:val="99"/>
    <w:semiHidden/>
    <w:unhideWhenUsed/>
    <w:rsid w:val="00D179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3856</Words>
  <Characters>21983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2</cp:revision>
  <cp:lastPrinted>2025-06-25T05:09:00Z</cp:lastPrinted>
  <dcterms:created xsi:type="dcterms:W3CDTF">2026-09-11T10:32:00Z</dcterms:created>
  <dcterms:modified xsi:type="dcterms:W3CDTF">2026-09-11T10:32:00Z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